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4FE" w:rsidRPr="00506969" w:rsidRDefault="002136B6">
      <w:pPr>
        <w:tabs>
          <w:tab w:val="left" w:pos="8220"/>
        </w:tabs>
        <w:jc w:val="center"/>
        <w:rPr>
          <w:rFonts w:asciiTheme="minorHAnsi" w:hAnsiTheme="minorHAnsi" w:cstheme="minorHAnsi"/>
          <w:b/>
        </w:rPr>
      </w:pPr>
      <w:r w:rsidRPr="00506969">
        <w:rPr>
          <w:rFonts w:asciiTheme="minorHAnsi" w:hAnsiTheme="minorHAnsi" w:cstheme="minorHAnsi"/>
          <w:b/>
          <w:noProof/>
          <w:lang w:val="en-GB" w:eastAsia="en-GB"/>
        </w:rPr>
        <w:drawing>
          <wp:anchor distT="0" distB="0" distL="114300" distR="114300" simplePos="0" relativeHeight="251659264" behindDoc="0" locked="0" layoutInCell="1" allowOverlap="1">
            <wp:simplePos x="0" y="0"/>
            <wp:positionH relativeFrom="margin">
              <wp:align>right</wp:align>
            </wp:positionH>
            <wp:positionV relativeFrom="page">
              <wp:posOffset>466725</wp:posOffset>
            </wp:positionV>
            <wp:extent cx="1782445" cy="666750"/>
            <wp:effectExtent l="0" t="0" r="0" b="0"/>
            <wp:wrapNone/>
            <wp:docPr id="2" name="Picture 2" descr="icoon_UGent_LW_NL_RGB_2400_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icoon_UGent_LW_NL_RGB_2400_kle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44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4FE" w:rsidRPr="00506969" w:rsidRDefault="002136B6">
      <w:pPr>
        <w:tabs>
          <w:tab w:val="left" w:pos="8220"/>
        </w:tabs>
        <w:jc w:val="center"/>
        <w:rPr>
          <w:rFonts w:asciiTheme="minorHAnsi" w:hAnsiTheme="minorHAnsi" w:cstheme="minorHAnsi"/>
          <w:b/>
        </w:rPr>
      </w:pPr>
      <w:r w:rsidRPr="00506969">
        <w:rPr>
          <w:rFonts w:asciiTheme="minorHAnsi" w:hAnsiTheme="minorHAnsi" w:cstheme="minorHAnsi"/>
          <w:b/>
          <w:sz w:val="28"/>
        </w:rPr>
        <w:t>Oude Grieken – Jonge Helden</w:t>
      </w:r>
    </w:p>
    <w:p w:rsidR="002136B6" w:rsidRPr="00506969" w:rsidRDefault="002136B6">
      <w:pPr>
        <w:tabs>
          <w:tab w:val="left" w:pos="8220"/>
        </w:tabs>
        <w:jc w:val="center"/>
        <w:rPr>
          <w:rFonts w:asciiTheme="minorHAnsi" w:hAnsiTheme="minorHAnsi" w:cstheme="minorHAnsi"/>
          <w:b/>
        </w:rPr>
      </w:pPr>
      <w:r w:rsidRPr="00506969">
        <w:rPr>
          <w:rFonts w:asciiTheme="minorHAnsi" w:hAnsiTheme="minorHAnsi" w:cstheme="minorHAnsi"/>
          <w:b/>
        </w:rPr>
        <w:t>Les 1: Athene</w:t>
      </w:r>
    </w:p>
    <w:p w:rsidR="00B074FE" w:rsidRPr="00506969" w:rsidRDefault="00B074FE">
      <w:pPr>
        <w:rPr>
          <w:rFonts w:asciiTheme="minorHAnsi" w:hAnsiTheme="minorHAnsi" w:cstheme="minorHAnsi"/>
        </w:rPr>
      </w:pPr>
    </w:p>
    <w:tbl>
      <w:tblPr>
        <w:tblStyle w:val="a"/>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96"/>
      </w:tblGrid>
      <w:tr w:rsidR="00B074FE" w:rsidRPr="00506969">
        <w:tc>
          <w:tcPr>
            <w:tcW w:w="14596" w:type="dxa"/>
          </w:tcPr>
          <w:p w:rsidR="00B074FE" w:rsidRPr="00506969" w:rsidRDefault="00B074FE">
            <w:pPr>
              <w:rPr>
                <w:rFonts w:asciiTheme="minorHAnsi" w:hAnsiTheme="minorHAnsi" w:cstheme="minorHAnsi"/>
              </w:rPr>
            </w:pPr>
          </w:p>
          <w:p w:rsidR="00B074FE" w:rsidRPr="00506969" w:rsidRDefault="00F443F0">
            <w:pPr>
              <w:rPr>
                <w:rFonts w:asciiTheme="minorHAnsi" w:hAnsiTheme="minorHAnsi" w:cstheme="minorHAnsi"/>
              </w:rPr>
            </w:pPr>
            <w:r w:rsidRPr="00506969">
              <w:rPr>
                <w:rFonts w:asciiTheme="minorHAnsi" w:hAnsiTheme="minorHAnsi" w:cstheme="minorHAnsi"/>
              </w:rPr>
              <w:t>Persoonlijke leerdoelen voor deze les:</w:t>
            </w:r>
          </w:p>
          <w:p w:rsidR="00B074FE" w:rsidRPr="00506969" w:rsidRDefault="00F443F0">
            <w:pPr>
              <w:numPr>
                <w:ilvl w:val="0"/>
                <w:numId w:val="11"/>
              </w:num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xml:space="preserve"> Enthousiasme van de leerlingen opwekken</w:t>
            </w:r>
          </w:p>
          <w:p w:rsidR="00B074FE" w:rsidRPr="00506969" w:rsidRDefault="00F443F0">
            <w:pPr>
              <w:numPr>
                <w:ilvl w:val="0"/>
                <w:numId w:val="11"/>
              </w:num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xml:space="preserve"> De leerinhouden overbrengen op het niveau van de leerlingen</w:t>
            </w:r>
          </w:p>
          <w:p w:rsidR="00B074FE" w:rsidRPr="00506969" w:rsidRDefault="00B074FE">
            <w:pPr>
              <w:rPr>
                <w:rFonts w:asciiTheme="minorHAnsi" w:hAnsiTheme="minorHAnsi" w:cstheme="minorHAnsi"/>
              </w:rPr>
            </w:pPr>
          </w:p>
        </w:tc>
      </w:tr>
    </w:tbl>
    <w:p w:rsidR="00B074FE" w:rsidRPr="00506969" w:rsidRDefault="00B074FE">
      <w:pPr>
        <w:rPr>
          <w:rFonts w:asciiTheme="minorHAnsi" w:hAnsiTheme="minorHAnsi" w:cstheme="minorHAnsi"/>
          <w:u w:val="single"/>
        </w:rPr>
      </w:pPr>
    </w:p>
    <w:p w:rsidR="00B074FE" w:rsidRPr="00506969" w:rsidRDefault="00F443F0">
      <w:pPr>
        <w:numPr>
          <w:ilvl w:val="0"/>
          <w:numId w:val="7"/>
        </w:numPr>
        <w:rPr>
          <w:rFonts w:asciiTheme="minorHAnsi" w:hAnsiTheme="minorHAnsi" w:cstheme="minorHAnsi"/>
          <w:b/>
          <w:u w:val="single"/>
        </w:rPr>
      </w:pPr>
      <w:r w:rsidRPr="00506969">
        <w:rPr>
          <w:rFonts w:asciiTheme="minorHAnsi" w:hAnsiTheme="minorHAnsi" w:cstheme="minorHAnsi"/>
          <w:b/>
          <w:u w:val="single"/>
        </w:rPr>
        <w:t>LESONDERWERP</w:t>
      </w:r>
    </w:p>
    <w:p w:rsidR="00B074FE" w:rsidRPr="00506969" w:rsidRDefault="00B074FE">
      <w:pPr>
        <w:rPr>
          <w:rFonts w:asciiTheme="minorHAnsi" w:hAnsiTheme="minorHAnsi" w:cstheme="minorHAnsi"/>
          <w:u w:val="single"/>
        </w:rPr>
      </w:pPr>
    </w:p>
    <w:p w:rsidR="00B074FE" w:rsidRPr="00506969" w:rsidRDefault="00F443F0">
      <w:pPr>
        <w:numPr>
          <w:ilvl w:val="0"/>
          <w:numId w:val="4"/>
        </w:numPr>
        <w:pBdr>
          <w:top w:val="nil"/>
          <w:left w:val="nil"/>
          <w:bottom w:val="nil"/>
          <w:right w:val="nil"/>
          <w:between w:val="nil"/>
        </w:pBdr>
        <w:rPr>
          <w:rFonts w:asciiTheme="minorHAnsi" w:hAnsiTheme="minorHAnsi" w:cstheme="minorHAnsi"/>
        </w:rPr>
      </w:pPr>
      <w:r w:rsidRPr="00506969">
        <w:rPr>
          <w:rFonts w:asciiTheme="minorHAnsi" w:hAnsiTheme="minorHAnsi" w:cstheme="minorHAnsi"/>
        </w:rPr>
        <w:t>thema: introductie Griekenland + het dagelijks leven in Athene (filosofie)</w:t>
      </w:r>
    </w:p>
    <w:p w:rsidR="00B074FE" w:rsidRPr="00506969" w:rsidRDefault="002136B6" w:rsidP="008F22B0">
      <w:pPr>
        <w:numPr>
          <w:ilvl w:val="0"/>
          <w:numId w:val="4"/>
        </w:numPr>
        <w:pBdr>
          <w:top w:val="nil"/>
          <w:left w:val="nil"/>
          <w:bottom w:val="nil"/>
          <w:right w:val="nil"/>
          <w:between w:val="nil"/>
        </w:pBdr>
        <w:rPr>
          <w:rFonts w:asciiTheme="minorHAnsi" w:hAnsiTheme="minorHAnsi" w:cstheme="minorHAnsi"/>
        </w:rPr>
      </w:pPr>
      <w:r w:rsidRPr="00506969">
        <w:rPr>
          <w:rFonts w:asciiTheme="minorHAnsi" w:hAnsiTheme="minorHAnsi" w:cstheme="minorHAnsi"/>
          <w:noProof/>
          <w:lang w:val="en-GB" w:eastAsia="en-GB"/>
        </w:rPr>
        <w:drawing>
          <wp:anchor distT="0" distB="0" distL="114300" distR="114300" simplePos="0" relativeHeight="251658240" behindDoc="1" locked="0" layoutInCell="0" allowOverlap="1">
            <wp:simplePos x="0" y="0"/>
            <wp:positionH relativeFrom="page">
              <wp:posOffset>485775</wp:posOffset>
            </wp:positionH>
            <wp:positionV relativeFrom="page">
              <wp:posOffset>295275</wp:posOffset>
            </wp:positionV>
            <wp:extent cx="1202690" cy="962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269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F443F0" w:rsidRPr="00506969">
        <w:rPr>
          <w:rFonts w:asciiTheme="minorHAnsi" w:hAnsiTheme="minorHAnsi" w:cstheme="minorHAnsi"/>
        </w:rPr>
        <w:t>taal: het alfabet (kleine letters, spiritus, accent, uitgang m. en v.)</w:t>
      </w:r>
      <w:r w:rsidR="00F443F0" w:rsidRPr="00506969">
        <w:rPr>
          <w:rFonts w:asciiTheme="minorHAnsi" w:hAnsiTheme="minorHAnsi" w:cstheme="minorHAnsi"/>
        </w:rPr>
        <w:br w:type="page"/>
      </w:r>
    </w:p>
    <w:p w:rsidR="00B074FE" w:rsidRPr="00506969" w:rsidRDefault="00F443F0">
      <w:pPr>
        <w:numPr>
          <w:ilvl w:val="0"/>
          <w:numId w:val="7"/>
        </w:numPr>
        <w:rPr>
          <w:rFonts w:asciiTheme="minorHAnsi" w:hAnsiTheme="minorHAnsi" w:cstheme="minorHAnsi"/>
          <w:b/>
          <w:u w:val="single"/>
        </w:rPr>
      </w:pPr>
      <w:r w:rsidRPr="00506969">
        <w:rPr>
          <w:rFonts w:asciiTheme="minorHAnsi" w:hAnsiTheme="minorHAnsi" w:cstheme="minorHAnsi"/>
          <w:b/>
          <w:u w:val="single"/>
        </w:rPr>
        <w:lastRenderedPageBreak/>
        <w:t>LEERPLANDOELSTELLINGEN + NUMMERS LEERPLAN</w:t>
      </w:r>
    </w:p>
    <w:p w:rsidR="00B074FE" w:rsidRPr="00506969" w:rsidRDefault="00B074FE">
      <w:pPr>
        <w:rPr>
          <w:rFonts w:asciiTheme="minorHAnsi" w:hAnsiTheme="minorHAnsi" w:cstheme="minorHAnsi"/>
        </w:rPr>
      </w:pPr>
    </w:p>
    <w:p w:rsidR="00B074FE" w:rsidRPr="00506969" w:rsidRDefault="00F443F0">
      <w:pPr>
        <w:rPr>
          <w:rFonts w:asciiTheme="minorHAnsi" w:hAnsiTheme="minorHAnsi" w:cstheme="minorHAnsi"/>
          <w:b/>
        </w:rPr>
      </w:pPr>
      <w:r w:rsidRPr="00506969">
        <w:rPr>
          <w:rFonts w:asciiTheme="minorHAnsi" w:hAnsiTheme="minorHAnsi" w:cstheme="minorHAnsi"/>
          <w:b/>
        </w:rPr>
        <w:t>Nederlands, Taalbeschouwing</w:t>
      </w:r>
    </w:p>
    <w:p w:rsidR="00B074FE" w:rsidRPr="00506969" w:rsidRDefault="00F443F0">
      <w:pPr>
        <w:numPr>
          <w:ilvl w:val="0"/>
          <w:numId w:val="3"/>
        </w:numPr>
        <w:rPr>
          <w:rFonts w:asciiTheme="minorHAnsi" w:hAnsiTheme="minorHAnsi" w:cstheme="minorHAnsi"/>
        </w:rPr>
      </w:pPr>
      <w:r w:rsidRPr="00506969">
        <w:rPr>
          <w:rFonts w:asciiTheme="minorHAnsi" w:hAnsiTheme="minorHAnsi" w:cstheme="minorHAnsi"/>
        </w:rPr>
        <w:t xml:space="preserve">NED TB 24 De leerlingen kunnen op hun niveau nadenken over het alfabet en daarbij de taalbeschouwelijke term gebruiken.  </w:t>
      </w:r>
    </w:p>
    <w:p w:rsidR="00B074FE" w:rsidRPr="00506969" w:rsidRDefault="00F443F0">
      <w:pPr>
        <w:numPr>
          <w:ilvl w:val="0"/>
          <w:numId w:val="3"/>
        </w:numPr>
        <w:rPr>
          <w:rFonts w:asciiTheme="minorHAnsi" w:hAnsiTheme="minorHAnsi" w:cstheme="minorHAnsi"/>
        </w:rPr>
      </w:pPr>
      <w:r w:rsidRPr="00506969">
        <w:rPr>
          <w:rFonts w:asciiTheme="minorHAnsi" w:hAnsiTheme="minorHAnsi" w:cstheme="minorHAnsi"/>
        </w:rPr>
        <w:t>NED TB 25 De leerlingen kunnen op hun niveau nadenken over het gebruik van hulptekens en uitspraaktekens en daarbij taalbeschouwelijke termen gebruiken.</w:t>
      </w:r>
    </w:p>
    <w:p w:rsidR="00B074FE" w:rsidRPr="00506969" w:rsidRDefault="00F443F0">
      <w:pPr>
        <w:numPr>
          <w:ilvl w:val="0"/>
          <w:numId w:val="3"/>
        </w:numPr>
        <w:rPr>
          <w:rFonts w:asciiTheme="minorHAnsi" w:hAnsiTheme="minorHAnsi" w:cstheme="minorHAnsi"/>
        </w:rPr>
      </w:pPr>
      <w:r w:rsidRPr="00506969">
        <w:rPr>
          <w:rFonts w:asciiTheme="minorHAnsi" w:hAnsiTheme="minorHAnsi" w:cstheme="minorHAnsi"/>
        </w:rPr>
        <w:t>NED TB 29 De leerlingen tonen bij het nadenken over het taalsysteem interesse in en respect voor de persoon van de ander, en voor de eigen en andermans cultuur.</w:t>
      </w:r>
    </w:p>
    <w:p w:rsidR="00B074FE" w:rsidRPr="00506969" w:rsidRDefault="00F443F0">
      <w:pPr>
        <w:rPr>
          <w:rFonts w:asciiTheme="minorHAnsi" w:hAnsiTheme="minorHAnsi" w:cstheme="minorHAnsi"/>
          <w:b/>
        </w:rPr>
      </w:pPr>
      <w:r w:rsidRPr="00506969">
        <w:rPr>
          <w:rFonts w:asciiTheme="minorHAnsi" w:hAnsiTheme="minorHAnsi" w:cstheme="minorHAnsi"/>
          <w:b/>
        </w:rPr>
        <w:t>Nederlands, Interculturele gerichtheid</w:t>
      </w:r>
    </w:p>
    <w:p w:rsidR="00B074FE" w:rsidRPr="00506969" w:rsidRDefault="00F443F0">
      <w:pPr>
        <w:numPr>
          <w:ilvl w:val="0"/>
          <w:numId w:val="9"/>
        </w:numPr>
        <w:rPr>
          <w:rFonts w:asciiTheme="minorHAnsi" w:hAnsiTheme="minorHAnsi" w:cstheme="minorHAnsi"/>
        </w:rPr>
      </w:pPr>
      <w:r w:rsidRPr="00506969">
        <w:rPr>
          <w:rFonts w:asciiTheme="minorHAnsi" w:hAnsiTheme="minorHAnsi" w:cstheme="minorHAnsi"/>
        </w:rPr>
        <w:t>NED IC 3 De leerlingen verwerven enige kennis over de diversiteit in het culturele erfgoed met een talige component en krijgen er waardering voor.</w:t>
      </w:r>
    </w:p>
    <w:p w:rsidR="00B074FE" w:rsidRPr="00506969" w:rsidRDefault="00F443F0">
      <w:pPr>
        <w:rPr>
          <w:rFonts w:asciiTheme="minorHAnsi" w:hAnsiTheme="minorHAnsi" w:cstheme="minorHAnsi"/>
          <w:b/>
        </w:rPr>
      </w:pPr>
      <w:r w:rsidRPr="00506969">
        <w:rPr>
          <w:rFonts w:asciiTheme="minorHAnsi" w:hAnsiTheme="minorHAnsi" w:cstheme="minorHAnsi"/>
          <w:b/>
        </w:rPr>
        <w:t>Schrift, Cognitief Aspect</w:t>
      </w:r>
    </w:p>
    <w:p w:rsidR="00B074FE" w:rsidRPr="00506969" w:rsidRDefault="00F443F0">
      <w:pPr>
        <w:numPr>
          <w:ilvl w:val="0"/>
          <w:numId w:val="10"/>
        </w:numPr>
        <w:rPr>
          <w:rFonts w:asciiTheme="minorHAnsi" w:hAnsiTheme="minorHAnsi" w:cstheme="minorHAnsi"/>
        </w:rPr>
      </w:pPr>
      <w:r w:rsidRPr="00506969">
        <w:rPr>
          <w:rFonts w:asciiTheme="minorHAnsi" w:hAnsiTheme="minorHAnsi" w:cstheme="minorHAnsi"/>
        </w:rPr>
        <w:t xml:space="preserve">SCHR CA 60 De leerling gebruikt een bladspiegel in verschillende toepassingen. </w:t>
      </w:r>
    </w:p>
    <w:p w:rsidR="00B074FE" w:rsidRPr="00506969" w:rsidRDefault="00F443F0">
      <w:pPr>
        <w:numPr>
          <w:ilvl w:val="0"/>
          <w:numId w:val="10"/>
        </w:numPr>
        <w:rPr>
          <w:rFonts w:asciiTheme="minorHAnsi" w:hAnsiTheme="minorHAnsi" w:cstheme="minorHAnsi"/>
        </w:rPr>
      </w:pPr>
      <w:r w:rsidRPr="00506969">
        <w:rPr>
          <w:rFonts w:asciiTheme="minorHAnsi" w:hAnsiTheme="minorHAnsi" w:cstheme="minorHAnsi"/>
        </w:rPr>
        <w:t>SCHR CA 61 De leerling weet dat er verschillende soorten schrift bestaan.</w:t>
      </w:r>
    </w:p>
    <w:p w:rsidR="00B074FE" w:rsidRPr="00506969" w:rsidRDefault="00F443F0">
      <w:pPr>
        <w:rPr>
          <w:rFonts w:asciiTheme="minorHAnsi" w:hAnsiTheme="minorHAnsi" w:cstheme="minorHAnsi"/>
        </w:rPr>
      </w:pPr>
      <w:r w:rsidRPr="00506969">
        <w:rPr>
          <w:rFonts w:asciiTheme="minorHAnsi" w:hAnsiTheme="minorHAnsi" w:cstheme="minorHAnsi"/>
          <w:b/>
        </w:rPr>
        <w:t>Schrift, Dynamisch-affectief Aspect</w:t>
      </w:r>
    </w:p>
    <w:p w:rsidR="00B074FE" w:rsidRPr="00506969" w:rsidRDefault="00F443F0">
      <w:pPr>
        <w:numPr>
          <w:ilvl w:val="0"/>
          <w:numId w:val="6"/>
        </w:numPr>
        <w:rPr>
          <w:rFonts w:asciiTheme="minorHAnsi" w:hAnsiTheme="minorHAnsi" w:cstheme="minorHAnsi"/>
        </w:rPr>
      </w:pPr>
      <w:r w:rsidRPr="00506969">
        <w:rPr>
          <w:rFonts w:asciiTheme="minorHAnsi" w:hAnsiTheme="minorHAnsi" w:cstheme="minorHAnsi"/>
        </w:rPr>
        <w:t xml:space="preserve">SCHR DA 48 De leerling is gericht op nauwkeurigheid, inzake </w:t>
      </w:r>
      <w:proofErr w:type="spellStart"/>
      <w:r w:rsidRPr="00506969">
        <w:rPr>
          <w:rFonts w:asciiTheme="minorHAnsi" w:hAnsiTheme="minorHAnsi" w:cstheme="minorHAnsi"/>
        </w:rPr>
        <w:t>liniëring</w:t>
      </w:r>
      <w:proofErr w:type="spellEnd"/>
      <w:r w:rsidRPr="00506969">
        <w:rPr>
          <w:rFonts w:asciiTheme="minorHAnsi" w:hAnsiTheme="minorHAnsi" w:cstheme="minorHAnsi"/>
        </w:rPr>
        <w:t xml:space="preserve"> en vormgeving.</w:t>
      </w:r>
    </w:p>
    <w:p w:rsidR="00B074FE" w:rsidRPr="00506969" w:rsidRDefault="00F443F0">
      <w:pPr>
        <w:rPr>
          <w:rFonts w:asciiTheme="minorHAnsi" w:hAnsiTheme="minorHAnsi" w:cstheme="minorHAnsi"/>
          <w:b/>
        </w:rPr>
      </w:pPr>
      <w:r w:rsidRPr="00506969">
        <w:rPr>
          <w:rFonts w:asciiTheme="minorHAnsi" w:hAnsiTheme="minorHAnsi" w:cstheme="minorHAnsi"/>
          <w:b/>
        </w:rPr>
        <w:t>Wereldoriëntatie, Mens en Medemens</w:t>
      </w:r>
    </w:p>
    <w:p w:rsidR="00B074FE" w:rsidRPr="00506969" w:rsidRDefault="00F443F0">
      <w:pPr>
        <w:numPr>
          <w:ilvl w:val="0"/>
          <w:numId w:val="13"/>
        </w:numPr>
        <w:rPr>
          <w:rFonts w:asciiTheme="minorHAnsi" w:hAnsiTheme="minorHAnsi" w:cstheme="minorHAnsi"/>
        </w:rPr>
      </w:pPr>
      <w:r w:rsidRPr="00506969">
        <w:rPr>
          <w:rFonts w:asciiTheme="minorHAnsi" w:hAnsiTheme="minorHAnsi" w:cstheme="minorHAnsi"/>
        </w:rPr>
        <w:t>WO ME 4.2 Kinderen ontwikkelen vertrouwen in eigen mogelijkheden.</w:t>
      </w:r>
    </w:p>
    <w:p w:rsidR="00B074FE" w:rsidRPr="00506969" w:rsidRDefault="00F443F0">
      <w:pPr>
        <w:rPr>
          <w:rFonts w:asciiTheme="minorHAnsi" w:hAnsiTheme="minorHAnsi" w:cstheme="minorHAnsi"/>
          <w:b/>
        </w:rPr>
      </w:pPr>
      <w:r w:rsidRPr="00506969">
        <w:rPr>
          <w:rFonts w:asciiTheme="minorHAnsi" w:hAnsiTheme="minorHAnsi" w:cstheme="minorHAnsi"/>
          <w:b/>
        </w:rPr>
        <w:t>Wereldoriëntatie, Mens en Samenleving</w:t>
      </w:r>
    </w:p>
    <w:p w:rsidR="00B074FE" w:rsidRPr="00506969" w:rsidRDefault="00F443F0">
      <w:pPr>
        <w:numPr>
          <w:ilvl w:val="0"/>
          <w:numId w:val="2"/>
        </w:numPr>
        <w:rPr>
          <w:rFonts w:asciiTheme="minorHAnsi" w:hAnsiTheme="minorHAnsi" w:cstheme="minorHAnsi"/>
        </w:rPr>
      </w:pPr>
      <w:r w:rsidRPr="00506969">
        <w:rPr>
          <w:rFonts w:asciiTheme="minorHAnsi" w:hAnsiTheme="minorHAnsi" w:cstheme="minorHAnsi"/>
        </w:rPr>
        <w:t>WO SA 5.5 Kinderen ontdekken dat groepen van mensen in een land van een ander cultuurgebied op een andere manier samenleven.</w:t>
      </w:r>
    </w:p>
    <w:p w:rsidR="00B074FE" w:rsidRPr="00506969" w:rsidRDefault="00F443F0">
      <w:pPr>
        <w:rPr>
          <w:rFonts w:asciiTheme="minorHAnsi" w:hAnsiTheme="minorHAnsi" w:cstheme="minorHAnsi"/>
          <w:b/>
        </w:rPr>
      </w:pPr>
      <w:r w:rsidRPr="00506969">
        <w:rPr>
          <w:rFonts w:asciiTheme="minorHAnsi" w:hAnsiTheme="minorHAnsi" w:cstheme="minorHAnsi"/>
          <w:b/>
        </w:rPr>
        <w:t>Wereldoriëntatie, Mens en Tijd</w:t>
      </w:r>
    </w:p>
    <w:p w:rsidR="00B074FE" w:rsidRPr="00506969" w:rsidRDefault="00F443F0">
      <w:pPr>
        <w:numPr>
          <w:ilvl w:val="0"/>
          <w:numId w:val="5"/>
        </w:numPr>
        <w:rPr>
          <w:rFonts w:asciiTheme="minorHAnsi" w:hAnsiTheme="minorHAnsi" w:cstheme="minorHAnsi"/>
        </w:rPr>
      </w:pPr>
      <w:r w:rsidRPr="00506969">
        <w:rPr>
          <w:rFonts w:asciiTheme="minorHAnsi" w:hAnsiTheme="minorHAnsi" w:cstheme="minorHAnsi"/>
        </w:rPr>
        <w:t>WO TI 8.10 Kinderen kunnen in de tijd ordenen en zowel hun eigen als de Europese geschiedenis in perioden indelen.</w:t>
      </w:r>
    </w:p>
    <w:p w:rsidR="00B074FE" w:rsidRPr="00506969" w:rsidRDefault="00F443F0">
      <w:pPr>
        <w:numPr>
          <w:ilvl w:val="0"/>
          <w:numId w:val="5"/>
        </w:numPr>
        <w:rPr>
          <w:rFonts w:asciiTheme="minorHAnsi" w:hAnsiTheme="minorHAnsi" w:cstheme="minorHAnsi"/>
        </w:rPr>
      </w:pPr>
      <w:r w:rsidRPr="00506969">
        <w:rPr>
          <w:rFonts w:asciiTheme="minorHAnsi" w:hAnsiTheme="minorHAnsi" w:cstheme="minorHAnsi"/>
        </w:rPr>
        <w:t>WO TI 8.12 Kinderen zien in dat mensen, dieren, planten, objecten, opvattingen, structuren ...  evolueren in de tijd.</w:t>
      </w:r>
    </w:p>
    <w:p w:rsidR="00B074FE" w:rsidRPr="00506969" w:rsidRDefault="00F443F0">
      <w:pPr>
        <w:numPr>
          <w:ilvl w:val="0"/>
          <w:numId w:val="5"/>
        </w:numPr>
        <w:rPr>
          <w:rFonts w:asciiTheme="minorHAnsi" w:hAnsiTheme="minorHAnsi" w:cstheme="minorHAnsi"/>
        </w:rPr>
      </w:pPr>
      <w:r w:rsidRPr="00506969">
        <w:rPr>
          <w:rFonts w:asciiTheme="minorHAnsi" w:hAnsiTheme="minorHAnsi" w:cstheme="minorHAnsi"/>
        </w:rPr>
        <w:t>WO TI 8.13 Kinderen zijn nieuwsgierig naar de historische ontwikkeling van planten, dieren, mensen, voorwerpen, systemen, actuele toestanden.</w:t>
      </w:r>
    </w:p>
    <w:p w:rsidR="00B074FE" w:rsidRPr="00506969" w:rsidRDefault="00F443F0">
      <w:pPr>
        <w:rPr>
          <w:rFonts w:asciiTheme="minorHAnsi" w:hAnsiTheme="minorHAnsi" w:cstheme="minorHAnsi"/>
          <w:b/>
        </w:rPr>
      </w:pPr>
      <w:r w:rsidRPr="00506969">
        <w:rPr>
          <w:rFonts w:asciiTheme="minorHAnsi" w:hAnsiTheme="minorHAnsi" w:cstheme="minorHAnsi"/>
          <w:b/>
        </w:rPr>
        <w:t>Wereldoriëntatie, Mens en Ruimte</w:t>
      </w:r>
    </w:p>
    <w:p w:rsidR="00B074FE" w:rsidRPr="00506969" w:rsidRDefault="00F443F0">
      <w:pPr>
        <w:numPr>
          <w:ilvl w:val="0"/>
          <w:numId w:val="1"/>
        </w:numPr>
        <w:rPr>
          <w:rFonts w:asciiTheme="minorHAnsi" w:hAnsiTheme="minorHAnsi" w:cstheme="minorHAnsi"/>
        </w:rPr>
      </w:pPr>
      <w:r w:rsidRPr="00506969">
        <w:rPr>
          <w:rFonts w:asciiTheme="minorHAnsi" w:hAnsiTheme="minorHAnsi" w:cstheme="minorHAnsi"/>
        </w:rPr>
        <w:t>WO RU 9.10 Kinderen kunnen plaatsen en gebeurtenissen waar ze kennis mee maken vlot op een passende kaart of plattegrond terugvinden.</w:t>
      </w:r>
    </w:p>
    <w:p w:rsidR="00B074FE" w:rsidRPr="00506969" w:rsidRDefault="00B074FE">
      <w:pPr>
        <w:rPr>
          <w:rFonts w:asciiTheme="minorHAnsi" w:hAnsiTheme="minorHAnsi" w:cstheme="minorHAnsi"/>
        </w:rPr>
      </w:pPr>
    </w:p>
    <w:p w:rsidR="00B074FE" w:rsidRPr="00506969" w:rsidRDefault="00F443F0">
      <w:pPr>
        <w:rPr>
          <w:rFonts w:asciiTheme="minorHAnsi" w:hAnsiTheme="minorHAnsi" w:cstheme="minorHAnsi"/>
          <w:u w:val="single"/>
        </w:rPr>
      </w:pPr>
      <w:r w:rsidRPr="00506969">
        <w:rPr>
          <w:rFonts w:asciiTheme="minorHAnsi" w:hAnsiTheme="minorHAnsi" w:cstheme="minorHAnsi"/>
        </w:rPr>
        <w:br w:type="page"/>
      </w:r>
    </w:p>
    <w:p w:rsidR="00B074FE" w:rsidRPr="00506969" w:rsidRDefault="00B074FE">
      <w:pPr>
        <w:rPr>
          <w:rFonts w:asciiTheme="minorHAnsi" w:hAnsiTheme="minorHAnsi" w:cstheme="minorHAnsi"/>
          <w:u w:val="single"/>
        </w:rPr>
      </w:pPr>
    </w:p>
    <w:p w:rsidR="00B074FE" w:rsidRPr="00506969" w:rsidRDefault="00F443F0">
      <w:pPr>
        <w:numPr>
          <w:ilvl w:val="0"/>
          <w:numId w:val="7"/>
        </w:numPr>
        <w:ind w:left="0" w:firstLine="0"/>
        <w:rPr>
          <w:rFonts w:asciiTheme="minorHAnsi" w:hAnsiTheme="minorHAnsi" w:cstheme="minorHAnsi"/>
          <w:b/>
          <w:u w:val="single"/>
        </w:rPr>
      </w:pPr>
      <w:r w:rsidRPr="00506969">
        <w:rPr>
          <w:rFonts w:asciiTheme="minorHAnsi" w:hAnsiTheme="minorHAnsi" w:cstheme="minorHAnsi"/>
          <w:b/>
          <w:u w:val="single"/>
        </w:rPr>
        <w:t>LESPLAN</w:t>
      </w:r>
      <w:r w:rsidRPr="00506969">
        <w:rPr>
          <w:rFonts w:asciiTheme="minorHAnsi" w:hAnsiTheme="minorHAnsi" w:cstheme="minorHAnsi"/>
          <w:b/>
        </w:rPr>
        <w:t xml:space="preserve"> </w:t>
      </w:r>
    </w:p>
    <w:p w:rsidR="00B074FE" w:rsidRPr="00506969" w:rsidRDefault="00B074FE">
      <w:pPr>
        <w:rPr>
          <w:rFonts w:asciiTheme="minorHAnsi" w:hAnsiTheme="minorHAnsi" w:cstheme="minorHAnsi"/>
          <w:u w:val="single"/>
        </w:rPr>
      </w:pPr>
    </w:p>
    <w:tbl>
      <w:tblPr>
        <w:tblStyle w:val="a0"/>
        <w:tblW w:w="15003"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671"/>
        <w:gridCol w:w="3827"/>
        <w:gridCol w:w="7513"/>
        <w:gridCol w:w="992"/>
      </w:tblGrid>
      <w:tr w:rsidR="00506969" w:rsidRPr="00506969">
        <w:tc>
          <w:tcPr>
            <w:tcW w:w="2671" w:type="dxa"/>
            <w:shd w:val="clear" w:color="auto" w:fill="CCCCCC"/>
          </w:tcPr>
          <w:p w:rsidR="00B074FE" w:rsidRPr="00506969" w:rsidRDefault="00F443F0">
            <w:pPr>
              <w:pStyle w:val="Kop2"/>
              <w:jc w:val="center"/>
              <w:rPr>
                <w:rFonts w:asciiTheme="minorHAnsi" w:hAnsiTheme="minorHAnsi" w:cstheme="minorHAnsi"/>
              </w:rPr>
            </w:pPr>
            <w:r w:rsidRPr="00506969">
              <w:rPr>
                <w:rFonts w:asciiTheme="minorHAnsi" w:hAnsiTheme="minorHAnsi" w:cstheme="minorHAnsi"/>
              </w:rPr>
              <w:t>LESDOELEN</w:t>
            </w:r>
          </w:p>
        </w:tc>
        <w:tc>
          <w:tcPr>
            <w:tcW w:w="3827" w:type="dxa"/>
            <w:shd w:val="clear" w:color="auto" w:fill="CCCCCC"/>
          </w:tcPr>
          <w:p w:rsidR="00B074FE" w:rsidRPr="00506969" w:rsidRDefault="00F443F0">
            <w:pPr>
              <w:pStyle w:val="Kop3"/>
              <w:rPr>
                <w:rFonts w:asciiTheme="minorHAnsi" w:hAnsiTheme="minorHAnsi" w:cstheme="minorHAnsi"/>
                <w:sz w:val="22"/>
                <w:u w:val="none"/>
              </w:rPr>
            </w:pPr>
            <w:r w:rsidRPr="00506969">
              <w:rPr>
                <w:rFonts w:asciiTheme="minorHAnsi" w:hAnsiTheme="minorHAnsi" w:cstheme="minorHAnsi"/>
                <w:sz w:val="22"/>
                <w:u w:val="none"/>
              </w:rPr>
              <w:t>LEERINHOUD</w:t>
            </w:r>
          </w:p>
        </w:tc>
        <w:tc>
          <w:tcPr>
            <w:tcW w:w="7513" w:type="dxa"/>
            <w:shd w:val="clear" w:color="auto" w:fill="CCCCCC"/>
          </w:tcPr>
          <w:p w:rsidR="00B074FE" w:rsidRPr="00506969" w:rsidRDefault="00F443F0">
            <w:pPr>
              <w:jc w:val="center"/>
              <w:rPr>
                <w:rFonts w:asciiTheme="minorHAnsi" w:hAnsiTheme="minorHAnsi" w:cstheme="minorHAnsi"/>
                <w:b/>
                <w:smallCaps/>
              </w:rPr>
            </w:pPr>
            <w:r w:rsidRPr="00506969">
              <w:rPr>
                <w:rFonts w:asciiTheme="minorHAnsi" w:hAnsiTheme="minorHAnsi" w:cstheme="minorHAnsi"/>
                <w:b/>
                <w:smallCaps/>
              </w:rPr>
              <w:t>WERKVORMEN - MEDIA - ORGANISATIE</w:t>
            </w:r>
          </w:p>
        </w:tc>
        <w:tc>
          <w:tcPr>
            <w:tcW w:w="992" w:type="dxa"/>
            <w:shd w:val="clear" w:color="auto" w:fill="CCCCCC"/>
          </w:tcPr>
          <w:p w:rsidR="00B074FE" w:rsidRPr="00506969" w:rsidRDefault="00F443F0">
            <w:pPr>
              <w:jc w:val="center"/>
              <w:rPr>
                <w:rFonts w:asciiTheme="minorHAnsi" w:hAnsiTheme="minorHAnsi" w:cstheme="minorHAnsi"/>
                <w:b/>
                <w:smallCaps/>
              </w:rPr>
            </w:pPr>
            <w:r w:rsidRPr="00506969">
              <w:rPr>
                <w:rFonts w:asciiTheme="minorHAnsi" w:hAnsiTheme="minorHAnsi" w:cstheme="minorHAnsi"/>
                <w:b/>
                <w:smallCaps/>
              </w:rPr>
              <w:t>TIJD</w:t>
            </w:r>
          </w:p>
        </w:tc>
      </w:tr>
      <w:tr w:rsidR="00506969" w:rsidRPr="00506969">
        <w:trPr>
          <w:trHeight w:val="1148"/>
        </w:trPr>
        <w:tc>
          <w:tcPr>
            <w:tcW w:w="2671" w:type="dxa"/>
          </w:tcPr>
          <w:p w:rsidR="00B074FE" w:rsidRPr="00506969" w:rsidRDefault="00F443F0">
            <w:pPr>
              <w:rPr>
                <w:rFonts w:asciiTheme="minorHAnsi" w:hAnsiTheme="minorHAnsi" w:cstheme="minorHAnsi"/>
                <w:b/>
                <w:u w:val="single"/>
              </w:rPr>
            </w:pPr>
            <w:r w:rsidRPr="00506969">
              <w:rPr>
                <w:rFonts w:asciiTheme="minorHAnsi" w:hAnsiTheme="minorHAnsi" w:cstheme="minorHAnsi"/>
                <w:b/>
                <w:u w:val="single"/>
              </w:rPr>
              <w:t>Lesbegin</w:t>
            </w:r>
          </w:p>
          <w:p w:rsidR="00B074FE" w:rsidRPr="00506969" w:rsidRDefault="00B074FE">
            <w:pPr>
              <w:pBdr>
                <w:top w:val="nil"/>
                <w:left w:val="nil"/>
                <w:bottom w:val="nil"/>
                <w:right w:val="nil"/>
                <w:between w:val="nil"/>
              </w:pBdr>
              <w:rPr>
                <w:rFonts w:asciiTheme="minorHAnsi" w:hAnsiTheme="minorHAnsi" w:cstheme="minorHAnsi"/>
                <w:b/>
                <w:u w:val="single"/>
              </w:rPr>
            </w:pPr>
          </w:p>
          <w:p w:rsidR="00B074FE" w:rsidRPr="00506969" w:rsidRDefault="00B074FE">
            <w:pPr>
              <w:pBdr>
                <w:top w:val="nil"/>
                <w:left w:val="nil"/>
                <w:bottom w:val="nil"/>
                <w:right w:val="nil"/>
                <w:between w:val="nil"/>
              </w:pBdr>
              <w:rPr>
                <w:rFonts w:asciiTheme="minorHAnsi" w:hAnsiTheme="minorHAnsi" w:cstheme="minorHAnsi"/>
                <w:b/>
                <w:u w:val="single"/>
              </w:rPr>
            </w:pPr>
          </w:p>
          <w:p w:rsidR="00B074FE" w:rsidRPr="00506969" w:rsidRDefault="00B074FE">
            <w:pPr>
              <w:pBdr>
                <w:top w:val="nil"/>
                <w:left w:val="nil"/>
                <w:bottom w:val="nil"/>
                <w:right w:val="nil"/>
                <w:between w:val="nil"/>
              </w:pBdr>
              <w:rPr>
                <w:rFonts w:asciiTheme="minorHAnsi" w:hAnsiTheme="minorHAnsi" w:cstheme="minorHAnsi"/>
                <w:b/>
                <w:u w:val="single"/>
              </w:rPr>
            </w:pPr>
          </w:p>
        </w:tc>
        <w:tc>
          <w:tcPr>
            <w:tcW w:w="3827" w:type="dxa"/>
          </w:tcPr>
          <w:p w:rsidR="00B074FE" w:rsidRPr="00506969" w:rsidRDefault="00F443F0">
            <w:pPr>
              <w:rPr>
                <w:rFonts w:asciiTheme="minorHAnsi" w:hAnsiTheme="minorHAnsi" w:cstheme="minorHAnsi"/>
              </w:rPr>
            </w:pPr>
            <w:r w:rsidRPr="00506969">
              <w:rPr>
                <w:rFonts w:asciiTheme="minorHAnsi" w:hAnsiTheme="minorHAnsi" w:cstheme="minorHAnsi"/>
              </w:rPr>
              <w:t>Introductie</w:t>
            </w:r>
          </w:p>
        </w:tc>
        <w:tc>
          <w:tcPr>
            <w:tcW w:w="7513" w:type="dxa"/>
          </w:tcPr>
          <w:p w:rsidR="00B074FE" w:rsidRPr="00506969" w:rsidRDefault="00F443F0">
            <w:pPr>
              <w:spacing w:after="120"/>
              <w:rPr>
                <w:rFonts w:asciiTheme="minorHAnsi" w:hAnsiTheme="minorHAnsi" w:cstheme="minorHAnsi"/>
              </w:rPr>
            </w:pPr>
            <w:r w:rsidRPr="00506969">
              <w:rPr>
                <w:rFonts w:asciiTheme="minorHAnsi" w:hAnsiTheme="minorHAnsi" w:cstheme="minorHAnsi"/>
              </w:rPr>
              <w:t>- De leerkracht stelt zichzelf voor en zijn liefde voor het Grieks a.d.h.v. een voorwerp (bv. een strip, een DVD, een godenbeeldje, …)</w:t>
            </w:r>
          </w:p>
          <w:p w:rsidR="00B074FE" w:rsidRPr="00506969" w:rsidRDefault="00F443F0">
            <w:pPr>
              <w:spacing w:after="120"/>
              <w:rPr>
                <w:rFonts w:asciiTheme="minorHAnsi" w:hAnsiTheme="minorHAnsi" w:cstheme="minorHAnsi"/>
                <w:u w:val="single"/>
              </w:rPr>
            </w:pPr>
            <w:r w:rsidRPr="00506969">
              <w:rPr>
                <w:rFonts w:asciiTheme="minorHAnsi" w:hAnsiTheme="minorHAnsi" w:cstheme="minorHAnsi"/>
              </w:rPr>
              <w:t>- Leerlingen krijgen sticker met hun naam.</w:t>
            </w:r>
            <w:r w:rsidRPr="00506969">
              <w:rPr>
                <w:rFonts w:asciiTheme="minorHAnsi" w:hAnsiTheme="minorHAnsi" w:cstheme="minorHAnsi"/>
                <w:u w:val="single"/>
              </w:rPr>
              <w:t xml:space="preserve"> </w:t>
            </w:r>
          </w:p>
        </w:tc>
        <w:tc>
          <w:tcPr>
            <w:tcW w:w="992" w:type="dxa"/>
          </w:tcPr>
          <w:p w:rsidR="00B074FE" w:rsidRPr="00506969" w:rsidRDefault="00F443F0">
            <w:pPr>
              <w:spacing w:after="120"/>
              <w:rPr>
                <w:rFonts w:asciiTheme="minorHAnsi" w:hAnsiTheme="minorHAnsi" w:cstheme="minorHAnsi"/>
                <w:u w:val="single"/>
              </w:rPr>
            </w:pPr>
            <w:r w:rsidRPr="00506969">
              <w:rPr>
                <w:rFonts w:asciiTheme="minorHAnsi" w:hAnsiTheme="minorHAnsi" w:cstheme="minorHAnsi"/>
              </w:rPr>
              <w:t>5 min.</w:t>
            </w:r>
          </w:p>
        </w:tc>
      </w:tr>
      <w:tr w:rsidR="00506969" w:rsidRPr="00506969">
        <w:trPr>
          <w:trHeight w:val="966"/>
        </w:trPr>
        <w:tc>
          <w:tcPr>
            <w:tcW w:w="2671" w:type="dxa"/>
          </w:tcPr>
          <w:p w:rsidR="00B074FE" w:rsidRPr="00506969" w:rsidRDefault="00F443F0">
            <w:pPr>
              <w:pBdr>
                <w:top w:val="nil"/>
                <w:left w:val="nil"/>
                <w:bottom w:val="nil"/>
                <w:right w:val="nil"/>
                <w:between w:val="nil"/>
              </w:pBdr>
              <w:rPr>
                <w:rFonts w:asciiTheme="minorHAnsi" w:hAnsiTheme="minorHAnsi" w:cstheme="minorHAnsi"/>
                <w:b/>
                <w:u w:val="single"/>
              </w:rPr>
            </w:pPr>
            <w:r w:rsidRPr="00506969">
              <w:rPr>
                <w:rFonts w:asciiTheme="minorHAnsi" w:hAnsiTheme="minorHAnsi" w:cstheme="minorHAnsi"/>
                <w:b/>
                <w:u w:val="single"/>
              </w:rPr>
              <w:t>Lesuitwerking</w:t>
            </w:r>
          </w:p>
          <w:p w:rsidR="00B074FE" w:rsidRPr="00506969" w:rsidRDefault="00B074FE">
            <w:pPr>
              <w:pBdr>
                <w:top w:val="nil"/>
                <w:left w:val="nil"/>
                <w:bottom w:val="nil"/>
                <w:right w:val="nil"/>
                <w:between w:val="nil"/>
              </w:pBdr>
              <w:rPr>
                <w:rFonts w:asciiTheme="minorHAnsi" w:hAnsiTheme="minorHAnsi" w:cstheme="minorHAnsi"/>
                <w:b/>
                <w:u w:val="single"/>
              </w:rPr>
            </w:pPr>
          </w:p>
          <w:p w:rsidR="00B074FE" w:rsidRPr="00506969" w:rsidRDefault="00F443F0">
            <w:p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Griekenland situeren op een kaart</w:t>
            </w:r>
          </w:p>
          <w:p w:rsidR="00B074FE" w:rsidRPr="00506969" w:rsidRDefault="00F443F0">
            <w:p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de oude Grieken situeren in de geschiedenis</w:t>
            </w:r>
          </w:p>
          <w:p w:rsidR="00B074FE" w:rsidRPr="00506969" w:rsidRDefault="00B074FE">
            <w:pPr>
              <w:pBdr>
                <w:top w:val="nil"/>
                <w:left w:val="nil"/>
                <w:bottom w:val="nil"/>
                <w:right w:val="nil"/>
                <w:between w:val="nil"/>
              </w:pBdr>
              <w:rPr>
                <w:rFonts w:asciiTheme="minorHAnsi" w:hAnsiTheme="minorHAnsi" w:cstheme="minorHAnsi"/>
              </w:rPr>
            </w:pPr>
          </w:p>
        </w:tc>
        <w:tc>
          <w:tcPr>
            <w:tcW w:w="3827" w:type="dxa"/>
          </w:tcPr>
          <w:p w:rsidR="00B074FE" w:rsidRPr="00506969" w:rsidRDefault="00F443F0">
            <w:pPr>
              <w:rPr>
                <w:rFonts w:asciiTheme="minorHAnsi" w:hAnsiTheme="minorHAnsi" w:cstheme="minorHAnsi"/>
              </w:rPr>
            </w:pPr>
            <w:r w:rsidRPr="00506969">
              <w:rPr>
                <w:rFonts w:asciiTheme="minorHAnsi" w:hAnsiTheme="minorHAnsi" w:cstheme="minorHAnsi"/>
              </w:rPr>
              <w:t>1. Waar en wanneer leefden de Grieken?</w:t>
            </w:r>
          </w:p>
        </w:tc>
        <w:tc>
          <w:tcPr>
            <w:tcW w:w="7513" w:type="dxa"/>
          </w:tcPr>
          <w:p w:rsidR="00B074FE" w:rsidRPr="00506969" w:rsidRDefault="00F443F0">
            <w:pPr>
              <w:spacing w:after="120"/>
              <w:rPr>
                <w:rFonts w:asciiTheme="minorHAnsi" w:hAnsiTheme="minorHAnsi" w:cstheme="minorHAnsi"/>
              </w:rPr>
            </w:pPr>
            <w:r w:rsidRPr="00506969">
              <w:rPr>
                <w:rFonts w:asciiTheme="minorHAnsi" w:hAnsiTheme="minorHAnsi" w:cstheme="minorHAnsi"/>
              </w:rPr>
              <w:t xml:space="preserve">- Waar: wereldkaart op </w:t>
            </w:r>
            <w:proofErr w:type="spellStart"/>
            <w:r w:rsidRPr="00506969">
              <w:rPr>
                <w:rFonts w:asciiTheme="minorHAnsi" w:hAnsiTheme="minorHAnsi" w:cstheme="minorHAnsi"/>
              </w:rPr>
              <w:t>ppt</w:t>
            </w:r>
            <w:proofErr w:type="spellEnd"/>
            <w:r w:rsidRPr="00506969">
              <w:rPr>
                <w:rFonts w:asciiTheme="minorHAnsi" w:hAnsiTheme="minorHAnsi" w:cstheme="minorHAnsi"/>
              </w:rPr>
              <w:t>. (ll. aan bord laten komen) + balspel (opblaaswereldbol naar enkele leerlingen laten gooien)</w:t>
            </w:r>
          </w:p>
          <w:p w:rsidR="00B074FE" w:rsidRPr="00506969" w:rsidRDefault="00F443F0">
            <w:pPr>
              <w:spacing w:after="120"/>
              <w:rPr>
                <w:rFonts w:asciiTheme="minorHAnsi" w:hAnsiTheme="minorHAnsi" w:cstheme="minorHAnsi"/>
              </w:rPr>
            </w:pPr>
            <w:r w:rsidRPr="00506969">
              <w:rPr>
                <w:rFonts w:asciiTheme="minorHAnsi" w:hAnsiTheme="minorHAnsi" w:cstheme="minorHAnsi"/>
              </w:rPr>
              <w:t>- Wanneer: aan de hand van 5 meerkeuzevragen (</w:t>
            </w:r>
            <w:proofErr w:type="spellStart"/>
            <w:r w:rsidRPr="00506969">
              <w:rPr>
                <w:rFonts w:asciiTheme="minorHAnsi" w:hAnsiTheme="minorHAnsi" w:cstheme="minorHAnsi"/>
              </w:rPr>
              <w:t>ppt</w:t>
            </w:r>
            <w:proofErr w:type="spellEnd"/>
            <w:r w:rsidRPr="00506969">
              <w:rPr>
                <w:rFonts w:asciiTheme="minorHAnsi" w:hAnsiTheme="minorHAnsi" w:cstheme="minorHAnsi"/>
              </w:rPr>
              <w:t xml:space="preserve">.; kaartjes omhoog steken) </w:t>
            </w:r>
          </w:p>
        </w:tc>
        <w:tc>
          <w:tcPr>
            <w:tcW w:w="992" w:type="dxa"/>
          </w:tcPr>
          <w:p w:rsidR="00B074FE" w:rsidRPr="00506969" w:rsidRDefault="00F443F0">
            <w:pPr>
              <w:spacing w:after="120"/>
              <w:rPr>
                <w:rFonts w:asciiTheme="minorHAnsi" w:hAnsiTheme="minorHAnsi" w:cstheme="minorHAnsi"/>
                <w:u w:val="single"/>
              </w:rPr>
            </w:pPr>
            <w:r w:rsidRPr="00506969">
              <w:rPr>
                <w:rFonts w:asciiTheme="minorHAnsi" w:hAnsiTheme="minorHAnsi" w:cstheme="minorHAnsi"/>
              </w:rPr>
              <w:t>10 min.</w:t>
            </w:r>
          </w:p>
        </w:tc>
      </w:tr>
      <w:tr w:rsidR="00506969" w:rsidRPr="00506969">
        <w:trPr>
          <w:trHeight w:val="781"/>
        </w:trPr>
        <w:tc>
          <w:tcPr>
            <w:tcW w:w="2671" w:type="dxa"/>
          </w:tcPr>
          <w:p w:rsidR="00B074FE" w:rsidRPr="00506969" w:rsidRDefault="00F443F0">
            <w:p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Athene kennen als hoofdstad van Griekenland</w:t>
            </w:r>
          </w:p>
          <w:p w:rsidR="00B074FE" w:rsidRPr="00506969" w:rsidRDefault="00F443F0">
            <w:p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de verschillen tussen het oude en nieuwe Griekenland benoemen</w:t>
            </w:r>
          </w:p>
        </w:tc>
        <w:tc>
          <w:tcPr>
            <w:tcW w:w="3827" w:type="dxa"/>
          </w:tcPr>
          <w:p w:rsidR="00B074FE" w:rsidRPr="00506969" w:rsidRDefault="00F443F0">
            <w:pPr>
              <w:rPr>
                <w:rFonts w:asciiTheme="minorHAnsi" w:hAnsiTheme="minorHAnsi" w:cstheme="minorHAnsi"/>
              </w:rPr>
            </w:pPr>
            <w:r w:rsidRPr="00506969">
              <w:rPr>
                <w:rFonts w:asciiTheme="minorHAnsi" w:hAnsiTheme="minorHAnsi" w:cstheme="minorHAnsi"/>
              </w:rPr>
              <w:t>2. Introductie rode draad / Athene</w:t>
            </w:r>
          </w:p>
        </w:tc>
        <w:tc>
          <w:tcPr>
            <w:tcW w:w="7513" w:type="dxa"/>
          </w:tcPr>
          <w:p w:rsidR="00B074FE" w:rsidRPr="00506969" w:rsidRDefault="00F443F0">
            <w:pPr>
              <w:spacing w:after="120"/>
              <w:rPr>
                <w:rFonts w:asciiTheme="minorHAnsi" w:hAnsiTheme="minorHAnsi" w:cstheme="minorHAnsi"/>
              </w:rPr>
            </w:pPr>
            <w:r w:rsidRPr="00506969">
              <w:rPr>
                <w:rFonts w:asciiTheme="minorHAnsi" w:hAnsiTheme="minorHAnsi" w:cstheme="minorHAnsi"/>
              </w:rPr>
              <w:t>- De leerkracht situeert verhaal in Athene van de 5</w:t>
            </w:r>
            <w:r w:rsidRPr="00506969">
              <w:rPr>
                <w:rFonts w:asciiTheme="minorHAnsi" w:hAnsiTheme="minorHAnsi" w:cstheme="minorHAnsi"/>
                <w:vertAlign w:val="superscript"/>
              </w:rPr>
              <w:t>de</w:t>
            </w:r>
            <w:r w:rsidRPr="00506969">
              <w:rPr>
                <w:rFonts w:asciiTheme="minorHAnsi" w:hAnsiTheme="minorHAnsi" w:cstheme="minorHAnsi"/>
              </w:rPr>
              <w:t xml:space="preserve"> eeuw; aan de hand van dialoogje tussen 2 Griekse personages, met beelden van het oude en nieuwe Athene </w:t>
            </w:r>
          </w:p>
          <w:p w:rsidR="00B074FE" w:rsidRPr="00506969" w:rsidRDefault="00F443F0">
            <w:pPr>
              <w:spacing w:after="120"/>
              <w:rPr>
                <w:rFonts w:asciiTheme="minorHAnsi" w:hAnsiTheme="minorHAnsi" w:cstheme="minorHAnsi"/>
              </w:rPr>
            </w:pPr>
            <w:r w:rsidRPr="00506969">
              <w:rPr>
                <w:rFonts w:asciiTheme="minorHAnsi" w:hAnsiTheme="minorHAnsi" w:cstheme="minorHAnsi"/>
              </w:rPr>
              <w:t>- Overgang naar alfabet: we kunnen de straatbordjes in Athene niet lezen</w:t>
            </w:r>
          </w:p>
        </w:tc>
        <w:tc>
          <w:tcPr>
            <w:tcW w:w="992" w:type="dxa"/>
          </w:tcPr>
          <w:p w:rsidR="00B074FE" w:rsidRPr="00506969" w:rsidRDefault="00F443F0">
            <w:pPr>
              <w:spacing w:after="120"/>
              <w:rPr>
                <w:rFonts w:asciiTheme="minorHAnsi" w:hAnsiTheme="minorHAnsi" w:cstheme="minorHAnsi"/>
                <w:u w:val="single"/>
              </w:rPr>
            </w:pPr>
            <w:r w:rsidRPr="00506969">
              <w:rPr>
                <w:rFonts w:asciiTheme="minorHAnsi" w:hAnsiTheme="minorHAnsi" w:cstheme="minorHAnsi"/>
              </w:rPr>
              <w:t xml:space="preserve">10 min. </w:t>
            </w:r>
          </w:p>
        </w:tc>
      </w:tr>
      <w:tr w:rsidR="00506969" w:rsidRPr="00506969">
        <w:trPr>
          <w:trHeight w:val="1137"/>
        </w:trPr>
        <w:tc>
          <w:tcPr>
            <w:tcW w:w="2671" w:type="dxa"/>
          </w:tcPr>
          <w:p w:rsidR="00B074FE" w:rsidRPr="00506969" w:rsidRDefault="00F443F0">
            <w:p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de kleine letters van het Grieks alfabet benoemen, uitspreken en schrijven</w:t>
            </w:r>
          </w:p>
          <w:p w:rsidR="00B074FE" w:rsidRPr="00506969" w:rsidRDefault="00F443F0">
            <w:p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gemakkelijke Griekse woorden lezen</w:t>
            </w:r>
          </w:p>
          <w:p w:rsidR="00B074FE" w:rsidRPr="00506969" w:rsidRDefault="00F443F0">
            <w:p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het verband zien tussen Griekse woorden en hun moderne afgeleiden</w:t>
            </w:r>
          </w:p>
          <w:p w:rsidR="00B074FE" w:rsidRPr="00506969" w:rsidRDefault="00B074FE">
            <w:pPr>
              <w:pBdr>
                <w:top w:val="nil"/>
                <w:left w:val="nil"/>
                <w:bottom w:val="nil"/>
                <w:right w:val="nil"/>
                <w:between w:val="nil"/>
              </w:pBdr>
              <w:rPr>
                <w:rFonts w:asciiTheme="minorHAnsi" w:hAnsiTheme="minorHAnsi" w:cstheme="minorHAnsi"/>
              </w:rPr>
            </w:pPr>
          </w:p>
          <w:p w:rsidR="00B074FE" w:rsidRPr="00506969" w:rsidRDefault="00B074FE">
            <w:pPr>
              <w:pBdr>
                <w:top w:val="nil"/>
                <w:left w:val="nil"/>
                <w:bottom w:val="nil"/>
                <w:right w:val="nil"/>
                <w:between w:val="nil"/>
              </w:pBdr>
              <w:rPr>
                <w:rFonts w:asciiTheme="minorHAnsi" w:hAnsiTheme="minorHAnsi" w:cstheme="minorHAnsi"/>
              </w:rPr>
            </w:pPr>
          </w:p>
          <w:p w:rsidR="00B074FE" w:rsidRPr="00506969" w:rsidRDefault="00B074FE">
            <w:pPr>
              <w:pBdr>
                <w:top w:val="nil"/>
                <w:left w:val="nil"/>
                <w:bottom w:val="nil"/>
                <w:right w:val="nil"/>
                <w:between w:val="nil"/>
              </w:pBdr>
              <w:rPr>
                <w:rFonts w:asciiTheme="minorHAnsi" w:hAnsiTheme="minorHAnsi" w:cstheme="minorHAnsi"/>
              </w:rPr>
            </w:pPr>
          </w:p>
          <w:p w:rsidR="00B074FE" w:rsidRPr="00506969" w:rsidRDefault="00B074FE">
            <w:pPr>
              <w:pBdr>
                <w:top w:val="nil"/>
                <w:left w:val="nil"/>
                <w:bottom w:val="nil"/>
                <w:right w:val="nil"/>
                <w:between w:val="nil"/>
              </w:pBdr>
              <w:rPr>
                <w:rFonts w:asciiTheme="minorHAnsi" w:hAnsiTheme="minorHAnsi" w:cstheme="minorHAnsi"/>
              </w:rPr>
            </w:pPr>
          </w:p>
        </w:tc>
        <w:tc>
          <w:tcPr>
            <w:tcW w:w="3827" w:type="dxa"/>
          </w:tcPr>
          <w:p w:rsidR="00B074FE" w:rsidRPr="00506969" w:rsidRDefault="00F443F0">
            <w:pPr>
              <w:rPr>
                <w:rFonts w:asciiTheme="minorHAnsi" w:hAnsiTheme="minorHAnsi" w:cstheme="minorHAnsi"/>
              </w:rPr>
            </w:pPr>
            <w:r w:rsidRPr="00506969">
              <w:rPr>
                <w:rFonts w:asciiTheme="minorHAnsi" w:hAnsiTheme="minorHAnsi" w:cstheme="minorHAnsi"/>
              </w:rPr>
              <w:t xml:space="preserve">3. Het alfabet (deel 1) </w:t>
            </w:r>
          </w:p>
        </w:tc>
        <w:tc>
          <w:tcPr>
            <w:tcW w:w="7513" w:type="dxa"/>
          </w:tcPr>
          <w:p w:rsidR="00B074FE" w:rsidRPr="00506969" w:rsidRDefault="00F443F0">
            <w:pPr>
              <w:rPr>
                <w:rFonts w:asciiTheme="minorHAnsi" w:hAnsiTheme="minorHAnsi" w:cstheme="minorHAnsi"/>
              </w:rPr>
            </w:pPr>
            <w:r w:rsidRPr="00506969">
              <w:rPr>
                <w:rFonts w:asciiTheme="minorHAnsi" w:hAnsiTheme="minorHAnsi" w:cstheme="minorHAnsi"/>
              </w:rPr>
              <w:t xml:space="preserve">- Via </w:t>
            </w:r>
            <w:proofErr w:type="spellStart"/>
            <w:r w:rsidRPr="00506969">
              <w:rPr>
                <w:rFonts w:asciiTheme="minorHAnsi" w:hAnsiTheme="minorHAnsi" w:cstheme="minorHAnsi"/>
              </w:rPr>
              <w:t>ppt</w:t>
            </w:r>
            <w:proofErr w:type="spellEnd"/>
            <w:r w:rsidRPr="00506969">
              <w:rPr>
                <w:rFonts w:asciiTheme="minorHAnsi" w:hAnsiTheme="minorHAnsi" w:cstheme="minorHAnsi"/>
              </w:rPr>
              <w:t xml:space="preserve">.: enkele woorden met gemakkelijk herkenbare letters </w:t>
            </w:r>
          </w:p>
          <w:p w:rsidR="00B074FE" w:rsidRPr="00506969" w:rsidRDefault="00F443F0">
            <w:pPr>
              <w:rPr>
                <w:rFonts w:asciiTheme="minorHAnsi" w:hAnsiTheme="minorHAnsi" w:cstheme="minorHAnsi"/>
              </w:rPr>
            </w:pPr>
            <w:r w:rsidRPr="00506969">
              <w:rPr>
                <w:rFonts w:asciiTheme="minorHAnsi" w:hAnsiTheme="minorHAnsi" w:cstheme="minorHAnsi"/>
              </w:rPr>
              <w:t>- Eerst de gemakkelijke letters aanleren</w:t>
            </w:r>
          </w:p>
          <w:p w:rsidR="00B074FE" w:rsidRPr="00506969" w:rsidRDefault="00F443F0">
            <w:pPr>
              <w:rPr>
                <w:rFonts w:asciiTheme="minorHAnsi" w:hAnsiTheme="minorHAnsi" w:cstheme="minorHAnsi"/>
              </w:rPr>
            </w:pPr>
            <w:r w:rsidRPr="00506969">
              <w:rPr>
                <w:rFonts w:asciiTheme="minorHAnsi" w:hAnsiTheme="minorHAnsi" w:cstheme="minorHAnsi"/>
              </w:rPr>
              <w:t>- Spelletje galgje</w:t>
            </w:r>
          </w:p>
          <w:p w:rsidR="00782412" w:rsidRPr="00506969" w:rsidRDefault="00782412">
            <w:pPr>
              <w:rPr>
                <w:rFonts w:asciiTheme="minorHAnsi" w:hAnsiTheme="minorHAnsi" w:cstheme="minorHAnsi"/>
              </w:rPr>
            </w:pPr>
            <w:r w:rsidRPr="00506969">
              <w:rPr>
                <w:rFonts w:asciiTheme="minorHAnsi" w:hAnsiTheme="minorHAnsi" w:cstheme="minorHAnsi"/>
              </w:rPr>
              <w:t>- Als oefening hierop laat de leerkracht enkele woorden projecteren. De leerlingen kunnen deze klassikaal lezen. Nadien verschijnt de vertaling (ter illustratie, het is niet de bedoeling dat de leerling de vertaling van de woorden kennen)</w:t>
            </w:r>
          </w:p>
        </w:tc>
        <w:tc>
          <w:tcPr>
            <w:tcW w:w="992" w:type="dxa"/>
          </w:tcPr>
          <w:p w:rsidR="00B074FE" w:rsidRPr="00506969" w:rsidRDefault="00F443F0">
            <w:pPr>
              <w:spacing w:after="120"/>
              <w:rPr>
                <w:rFonts w:asciiTheme="minorHAnsi" w:hAnsiTheme="minorHAnsi" w:cstheme="minorHAnsi"/>
                <w:u w:val="single"/>
              </w:rPr>
            </w:pPr>
            <w:r w:rsidRPr="00506969">
              <w:rPr>
                <w:rFonts w:asciiTheme="minorHAnsi" w:hAnsiTheme="minorHAnsi" w:cstheme="minorHAnsi"/>
              </w:rPr>
              <w:t>25 min.</w:t>
            </w:r>
          </w:p>
        </w:tc>
      </w:tr>
      <w:tr w:rsidR="00506969" w:rsidRPr="00506969" w:rsidTr="00506969">
        <w:trPr>
          <w:trHeight w:val="978"/>
        </w:trPr>
        <w:tc>
          <w:tcPr>
            <w:tcW w:w="2671" w:type="dxa"/>
          </w:tcPr>
          <w:p w:rsidR="00B074FE" w:rsidRPr="00506969" w:rsidRDefault="00334884">
            <w:pPr>
              <w:pBdr>
                <w:top w:val="nil"/>
                <w:left w:val="nil"/>
                <w:bottom w:val="nil"/>
                <w:right w:val="nil"/>
                <w:between w:val="nil"/>
              </w:pBdr>
              <w:rPr>
                <w:rFonts w:asciiTheme="minorHAnsi" w:hAnsiTheme="minorHAnsi" w:cstheme="minorHAnsi"/>
              </w:rPr>
            </w:pPr>
            <w:r w:rsidRPr="00506969">
              <w:rPr>
                <w:rFonts w:asciiTheme="minorHAnsi" w:hAnsiTheme="minorHAnsi" w:cstheme="minorHAnsi"/>
              </w:rPr>
              <w:lastRenderedPageBreak/>
              <w:t xml:space="preserve">Antieke cultuur: </w:t>
            </w:r>
            <w:proofErr w:type="spellStart"/>
            <w:r w:rsidRPr="00506969">
              <w:rPr>
                <w:rFonts w:asciiTheme="minorHAnsi" w:hAnsiTheme="minorHAnsi" w:cstheme="minorHAnsi"/>
              </w:rPr>
              <w:t>Pericles</w:t>
            </w:r>
            <w:proofErr w:type="spellEnd"/>
            <w:r w:rsidRPr="00506969">
              <w:rPr>
                <w:rFonts w:asciiTheme="minorHAnsi" w:hAnsiTheme="minorHAnsi" w:cstheme="minorHAnsi"/>
              </w:rPr>
              <w:t xml:space="preserve"> en </w:t>
            </w:r>
            <w:proofErr w:type="spellStart"/>
            <w:r w:rsidRPr="00506969">
              <w:rPr>
                <w:rFonts w:asciiTheme="minorHAnsi" w:hAnsiTheme="minorHAnsi" w:cstheme="minorHAnsi"/>
              </w:rPr>
              <w:t>Aspasia</w:t>
            </w:r>
            <w:proofErr w:type="spellEnd"/>
            <w:r w:rsidRPr="00506969">
              <w:rPr>
                <w:rFonts w:asciiTheme="minorHAnsi" w:hAnsiTheme="minorHAnsi" w:cstheme="minorHAnsi"/>
              </w:rPr>
              <w:t>, de centrale figuur van Athene</w:t>
            </w:r>
          </w:p>
        </w:tc>
        <w:tc>
          <w:tcPr>
            <w:tcW w:w="3827" w:type="dxa"/>
          </w:tcPr>
          <w:p w:rsidR="00334884" w:rsidRPr="00506969" w:rsidRDefault="00334884" w:rsidP="00334884">
            <w:pPr>
              <w:rPr>
                <w:rFonts w:asciiTheme="minorHAnsi" w:hAnsiTheme="minorHAnsi" w:cstheme="minorHAnsi"/>
              </w:rPr>
            </w:pPr>
            <w:proofErr w:type="spellStart"/>
            <w:r w:rsidRPr="00506969">
              <w:rPr>
                <w:rFonts w:asciiTheme="minorHAnsi" w:hAnsiTheme="minorHAnsi" w:cstheme="minorHAnsi"/>
              </w:rPr>
              <w:t>Pericles</w:t>
            </w:r>
            <w:proofErr w:type="spellEnd"/>
            <w:r w:rsidRPr="00506969">
              <w:rPr>
                <w:rFonts w:asciiTheme="minorHAnsi" w:hAnsiTheme="minorHAnsi" w:cstheme="minorHAnsi"/>
              </w:rPr>
              <w:t xml:space="preserve"> en </w:t>
            </w:r>
            <w:proofErr w:type="spellStart"/>
            <w:r w:rsidRPr="00506969">
              <w:rPr>
                <w:rFonts w:asciiTheme="minorHAnsi" w:hAnsiTheme="minorHAnsi" w:cstheme="minorHAnsi"/>
              </w:rPr>
              <w:t>Aspasia</w:t>
            </w:r>
            <w:proofErr w:type="spellEnd"/>
          </w:p>
        </w:tc>
        <w:tc>
          <w:tcPr>
            <w:tcW w:w="7513" w:type="dxa"/>
          </w:tcPr>
          <w:p w:rsidR="00334884" w:rsidRPr="00506969" w:rsidRDefault="00334884">
            <w:pPr>
              <w:rPr>
                <w:rFonts w:asciiTheme="minorHAnsi" w:hAnsiTheme="minorHAnsi" w:cstheme="minorHAnsi"/>
              </w:rPr>
            </w:pPr>
            <w:r w:rsidRPr="00506969">
              <w:rPr>
                <w:rFonts w:asciiTheme="minorHAnsi" w:hAnsiTheme="minorHAnsi" w:cstheme="minorHAnsi"/>
              </w:rPr>
              <w:t xml:space="preserve">Ter afwisseling van de leerinhoud alfabet krijgen de leerlingen antieke cultuur over </w:t>
            </w:r>
            <w:proofErr w:type="spellStart"/>
            <w:r w:rsidRPr="00506969">
              <w:rPr>
                <w:rFonts w:asciiTheme="minorHAnsi" w:hAnsiTheme="minorHAnsi" w:cstheme="minorHAnsi"/>
              </w:rPr>
              <w:t>Pericles</w:t>
            </w:r>
            <w:proofErr w:type="spellEnd"/>
            <w:r w:rsidRPr="00506969">
              <w:rPr>
                <w:rFonts w:asciiTheme="minorHAnsi" w:hAnsiTheme="minorHAnsi" w:cstheme="minorHAnsi"/>
              </w:rPr>
              <w:t xml:space="preserve"> (de bekendste staatsman) en zijn echtgenote</w:t>
            </w:r>
          </w:p>
        </w:tc>
        <w:tc>
          <w:tcPr>
            <w:tcW w:w="992" w:type="dxa"/>
          </w:tcPr>
          <w:p w:rsidR="00B074FE" w:rsidRPr="00506969" w:rsidRDefault="00F443F0">
            <w:pPr>
              <w:spacing w:after="120"/>
              <w:rPr>
                <w:rFonts w:asciiTheme="minorHAnsi" w:hAnsiTheme="minorHAnsi" w:cstheme="minorHAnsi"/>
                <w:u w:val="single"/>
              </w:rPr>
            </w:pPr>
            <w:r w:rsidRPr="00506969">
              <w:rPr>
                <w:rFonts w:asciiTheme="minorHAnsi" w:hAnsiTheme="minorHAnsi" w:cstheme="minorHAnsi"/>
              </w:rPr>
              <w:t>20 min.</w:t>
            </w:r>
          </w:p>
        </w:tc>
      </w:tr>
      <w:tr w:rsidR="00506969" w:rsidRPr="00506969">
        <w:trPr>
          <w:trHeight w:val="1550"/>
        </w:trPr>
        <w:tc>
          <w:tcPr>
            <w:tcW w:w="2671" w:type="dxa"/>
          </w:tcPr>
          <w:p w:rsidR="00B074FE" w:rsidRPr="00506969" w:rsidRDefault="00F443F0">
            <w:p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cf. lesdoelen “3. Het alfabet (deel 1)”</w:t>
            </w:r>
          </w:p>
        </w:tc>
        <w:tc>
          <w:tcPr>
            <w:tcW w:w="3827" w:type="dxa"/>
          </w:tcPr>
          <w:p w:rsidR="00B074FE" w:rsidRPr="00506969" w:rsidRDefault="00F443F0">
            <w:pPr>
              <w:rPr>
                <w:rFonts w:asciiTheme="minorHAnsi" w:hAnsiTheme="minorHAnsi" w:cstheme="minorHAnsi"/>
              </w:rPr>
            </w:pPr>
            <w:r w:rsidRPr="00506969">
              <w:rPr>
                <w:rFonts w:asciiTheme="minorHAnsi" w:hAnsiTheme="minorHAnsi" w:cstheme="minorHAnsi"/>
              </w:rPr>
              <w:t>5. Het alfabet (deel 2)</w:t>
            </w:r>
          </w:p>
        </w:tc>
        <w:tc>
          <w:tcPr>
            <w:tcW w:w="7513" w:type="dxa"/>
          </w:tcPr>
          <w:p w:rsidR="00B074FE" w:rsidRPr="00506969" w:rsidRDefault="00F443F0">
            <w:pPr>
              <w:rPr>
                <w:rFonts w:asciiTheme="minorHAnsi" w:hAnsiTheme="minorHAnsi" w:cstheme="minorHAnsi"/>
              </w:rPr>
            </w:pPr>
            <w:r w:rsidRPr="00506969">
              <w:rPr>
                <w:rFonts w:asciiTheme="minorHAnsi" w:hAnsiTheme="minorHAnsi" w:cstheme="minorHAnsi"/>
              </w:rPr>
              <w:t>- De moeilijke letters aanbrengen</w:t>
            </w:r>
          </w:p>
          <w:p w:rsidR="00B074FE" w:rsidRPr="00506969" w:rsidRDefault="00F443F0">
            <w:pPr>
              <w:rPr>
                <w:rFonts w:asciiTheme="minorHAnsi" w:hAnsiTheme="minorHAnsi" w:cstheme="minorHAnsi"/>
              </w:rPr>
            </w:pPr>
            <w:r w:rsidRPr="00506969">
              <w:rPr>
                <w:rFonts w:asciiTheme="minorHAnsi" w:hAnsiTheme="minorHAnsi" w:cstheme="minorHAnsi"/>
              </w:rPr>
              <w:t>- Leerlingen alfabet laten oefenen op schoonschriftblaadje</w:t>
            </w:r>
          </w:p>
          <w:p w:rsidR="00B535A3" w:rsidRPr="00506969" w:rsidRDefault="00B535A3">
            <w:pPr>
              <w:rPr>
                <w:rFonts w:asciiTheme="minorHAnsi" w:hAnsiTheme="minorHAnsi" w:cstheme="minorHAnsi"/>
              </w:rPr>
            </w:pPr>
            <w:r w:rsidRPr="00506969">
              <w:rPr>
                <w:rFonts w:asciiTheme="minorHAnsi" w:hAnsiTheme="minorHAnsi" w:cstheme="minorHAnsi"/>
              </w:rPr>
              <w:t>- Als oefening hierop laat d</w:t>
            </w:r>
            <w:bookmarkStart w:id="0" w:name="_GoBack"/>
            <w:bookmarkEnd w:id="0"/>
            <w:r w:rsidRPr="00506969">
              <w:rPr>
                <w:rFonts w:asciiTheme="minorHAnsi" w:hAnsiTheme="minorHAnsi" w:cstheme="minorHAnsi"/>
              </w:rPr>
              <w:t>e leerkracht enkele woorden projecteren. De leerlingen kunnen deze klassikaal lezen. Nadien verschijnt de vertaling (ter illustratie, het is niet de bedoeling dat de leerling de vertaling van de woorden kennen)</w:t>
            </w:r>
          </w:p>
          <w:p w:rsidR="00B074FE" w:rsidRPr="00506969" w:rsidRDefault="00F443F0">
            <w:pPr>
              <w:rPr>
                <w:rFonts w:asciiTheme="minorHAnsi" w:hAnsiTheme="minorHAnsi" w:cstheme="minorHAnsi"/>
              </w:rPr>
            </w:pPr>
            <w:r w:rsidRPr="00506969">
              <w:rPr>
                <w:rFonts w:asciiTheme="minorHAnsi" w:hAnsiTheme="minorHAnsi" w:cstheme="minorHAnsi"/>
              </w:rPr>
              <w:t>- Spelletje Bingo</w:t>
            </w:r>
          </w:p>
        </w:tc>
        <w:tc>
          <w:tcPr>
            <w:tcW w:w="992" w:type="dxa"/>
          </w:tcPr>
          <w:p w:rsidR="00B074FE" w:rsidRPr="00506969" w:rsidRDefault="00F443F0">
            <w:pPr>
              <w:spacing w:after="120"/>
              <w:rPr>
                <w:rFonts w:asciiTheme="minorHAnsi" w:hAnsiTheme="minorHAnsi" w:cstheme="minorHAnsi"/>
              </w:rPr>
            </w:pPr>
            <w:r w:rsidRPr="00506969">
              <w:rPr>
                <w:rFonts w:asciiTheme="minorHAnsi" w:hAnsiTheme="minorHAnsi" w:cstheme="minorHAnsi"/>
              </w:rPr>
              <w:t xml:space="preserve">20 min. </w:t>
            </w:r>
          </w:p>
        </w:tc>
      </w:tr>
      <w:tr w:rsidR="00506969" w:rsidRPr="00506969">
        <w:trPr>
          <w:trHeight w:val="1550"/>
        </w:trPr>
        <w:tc>
          <w:tcPr>
            <w:tcW w:w="2671" w:type="dxa"/>
          </w:tcPr>
          <w:p w:rsidR="00B074FE" w:rsidRPr="00506969" w:rsidRDefault="00F443F0">
            <w:p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hun eigen naam in het Grieks schrijven</w:t>
            </w:r>
          </w:p>
          <w:p w:rsidR="00B074FE" w:rsidRPr="00506969" w:rsidRDefault="00F443F0">
            <w:pPr>
              <w:pBdr>
                <w:top w:val="nil"/>
                <w:left w:val="nil"/>
                <w:bottom w:val="nil"/>
                <w:right w:val="nil"/>
                <w:between w:val="nil"/>
              </w:pBdr>
              <w:rPr>
                <w:rFonts w:asciiTheme="minorHAnsi" w:hAnsiTheme="minorHAnsi" w:cstheme="minorHAnsi"/>
              </w:rPr>
            </w:pPr>
            <w:r w:rsidRPr="00506969">
              <w:rPr>
                <w:rFonts w:asciiTheme="minorHAnsi" w:hAnsiTheme="minorHAnsi" w:cstheme="minorHAnsi"/>
              </w:rPr>
              <w:t>- weten dat Griekse namen eindigen op</w:t>
            </w:r>
            <w:r w:rsidRPr="00506969">
              <w:rPr>
                <w:rFonts w:asciiTheme="minorHAnsi" w:hAnsiTheme="minorHAnsi" w:cstheme="minorHAnsi"/>
                <w:b/>
              </w:rPr>
              <w:t xml:space="preserve"> </w:t>
            </w:r>
            <w:r w:rsidRPr="00506969">
              <w:rPr>
                <w:rFonts w:asciiTheme="minorHAnsi" w:hAnsiTheme="minorHAnsi" w:cstheme="minorHAnsi"/>
              </w:rPr>
              <w:t>-</w:t>
            </w:r>
            <w:proofErr w:type="spellStart"/>
            <w:r w:rsidRPr="00506969">
              <w:rPr>
                <w:rFonts w:asciiTheme="minorHAnsi" w:hAnsiTheme="minorHAnsi" w:cstheme="minorHAnsi"/>
              </w:rPr>
              <w:t>ος</w:t>
            </w:r>
            <w:proofErr w:type="spellEnd"/>
            <w:r w:rsidRPr="00506969">
              <w:rPr>
                <w:rFonts w:asciiTheme="minorHAnsi" w:hAnsiTheme="minorHAnsi" w:cstheme="minorHAnsi"/>
              </w:rPr>
              <w:t xml:space="preserve"> of -η/-α</w:t>
            </w:r>
          </w:p>
          <w:p w:rsidR="00B074FE" w:rsidRPr="00506969" w:rsidRDefault="00B074FE">
            <w:pPr>
              <w:pBdr>
                <w:top w:val="nil"/>
                <w:left w:val="nil"/>
                <w:bottom w:val="nil"/>
                <w:right w:val="nil"/>
                <w:between w:val="nil"/>
              </w:pBdr>
              <w:rPr>
                <w:rFonts w:asciiTheme="minorHAnsi" w:hAnsiTheme="minorHAnsi" w:cstheme="minorHAnsi"/>
              </w:rPr>
            </w:pPr>
          </w:p>
          <w:p w:rsidR="00B074FE" w:rsidRPr="00506969" w:rsidRDefault="00B074FE">
            <w:pPr>
              <w:pBdr>
                <w:top w:val="nil"/>
                <w:left w:val="nil"/>
                <w:bottom w:val="nil"/>
                <w:right w:val="nil"/>
                <w:between w:val="nil"/>
              </w:pBdr>
              <w:rPr>
                <w:rFonts w:asciiTheme="minorHAnsi" w:hAnsiTheme="minorHAnsi" w:cstheme="minorHAnsi"/>
                <w:b/>
                <w:u w:val="single"/>
              </w:rPr>
            </w:pPr>
          </w:p>
        </w:tc>
        <w:tc>
          <w:tcPr>
            <w:tcW w:w="3827" w:type="dxa"/>
          </w:tcPr>
          <w:p w:rsidR="00B074FE" w:rsidRPr="00506969" w:rsidRDefault="00F443F0">
            <w:pPr>
              <w:rPr>
                <w:rFonts w:asciiTheme="minorHAnsi" w:hAnsiTheme="minorHAnsi" w:cstheme="minorHAnsi"/>
              </w:rPr>
            </w:pPr>
            <w:r w:rsidRPr="00506969">
              <w:rPr>
                <w:rFonts w:asciiTheme="minorHAnsi" w:hAnsiTheme="minorHAnsi" w:cstheme="minorHAnsi"/>
              </w:rPr>
              <w:t>6. Je eigen naam in het Grieks</w:t>
            </w:r>
          </w:p>
        </w:tc>
        <w:tc>
          <w:tcPr>
            <w:tcW w:w="7513" w:type="dxa"/>
          </w:tcPr>
          <w:p w:rsidR="00B074FE" w:rsidRPr="00506969" w:rsidRDefault="00F443F0">
            <w:pPr>
              <w:rPr>
                <w:rFonts w:asciiTheme="minorHAnsi" w:hAnsiTheme="minorHAnsi" w:cstheme="minorHAnsi"/>
              </w:rPr>
            </w:pPr>
            <w:r w:rsidRPr="00506969">
              <w:rPr>
                <w:rFonts w:asciiTheme="minorHAnsi" w:hAnsiTheme="minorHAnsi" w:cstheme="minorHAnsi"/>
              </w:rPr>
              <w:t>- mannen op -</w:t>
            </w:r>
            <w:proofErr w:type="spellStart"/>
            <w:r w:rsidRPr="00506969">
              <w:rPr>
                <w:rFonts w:asciiTheme="minorHAnsi" w:hAnsiTheme="minorHAnsi" w:cstheme="minorHAnsi"/>
              </w:rPr>
              <w:t>ος</w:t>
            </w:r>
            <w:proofErr w:type="spellEnd"/>
            <w:r w:rsidRPr="00506969">
              <w:rPr>
                <w:rFonts w:asciiTheme="minorHAnsi" w:hAnsiTheme="minorHAnsi" w:cstheme="minorHAnsi"/>
              </w:rPr>
              <w:t>, vrouwen op -η of -α</w:t>
            </w:r>
          </w:p>
          <w:p w:rsidR="00B074FE" w:rsidRPr="00506969" w:rsidRDefault="00F443F0">
            <w:pPr>
              <w:rPr>
                <w:rFonts w:asciiTheme="minorHAnsi" w:hAnsiTheme="minorHAnsi" w:cstheme="minorHAnsi"/>
              </w:rPr>
            </w:pPr>
            <w:r w:rsidRPr="00506969">
              <w:rPr>
                <w:rFonts w:asciiTheme="minorHAnsi" w:hAnsiTheme="minorHAnsi" w:cstheme="minorHAnsi"/>
              </w:rPr>
              <w:t>- je eigen naam oefenen</w:t>
            </w:r>
          </w:p>
          <w:p w:rsidR="00B074FE" w:rsidRPr="00506969" w:rsidRDefault="00F443F0">
            <w:pPr>
              <w:rPr>
                <w:rFonts w:asciiTheme="minorHAnsi" w:hAnsiTheme="minorHAnsi" w:cstheme="minorHAnsi"/>
              </w:rPr>
            </w:pPr>
            <w:r w:rsidRPr="00506969">
              <w:rPr>
                <w:rFonts w:asciiTheme="minorHAnsi" w:hAnsiTheme="minorHAnsi" w:cstheme="minorHAnsi"/>
              </w:rPr>
              <w:t>- scherven uitdelen: leerkracht vertelt kort wat ostracisme is (zonder die term te vermelden?)</w:t>
            </w:r>
          </w:p>
          <w:p w:rsidR="00B074FE" w:rsidRPr="00506969" w:rsidRDefault="00F443F0">
            <w:pPr>
              <w:rPr>
                <w:rFonts w:asciiTheme="minorHAnsi" w:hAnsiTheme="minorHAnsi" w:cstheme="minorHAnsi"/>
              </w:rPr>
            </w:pPr>
            <w:r w:rsidRPr="00506969">
              <w:rPr>
                <w:rFonts w:asciiTheme="minorHAnsi" w:hAnsiTheme="minorHAnsi" w:cstheme="minorHAnsi"/>
              </w:rPr>
              <w:t>- leerlingen schrijven hun naam met krijt op een scherf</w:t>
            </w:r>
          </w:p>
          <w:p w:rsidR="00B074FE" w:rsidRPr="00506969" w:rsidRDefault="00B074FE">
            <w:pPr>
              <w:rPr>
                <w:rFonts w:asciiTheme="minorHAnsi" w:hAnsiTheme="minorHAnsi" w:cstheme="minorHAnsi"/>
              </w:rPr>
            </w:pPr>
          </w:p>
        </w:tc>
        <w:tc>
          <w:tcPr>
            <w:tcW w:w="992" w:type="dxa"/>
          </w:tcPr>
          <w:p w:rsidR="00B074FE" w:rsidRPr="00506969" w:rsidRDefault="00F443F0">
            <w:pPr>
              <w:spacing w:after="120"/>
              <w:rPr>
                <w:rFonts w:asciiTheme="minorHAnsi" w:hAnsiTheme="minorHAnsi" w:cstheme="minorHAnsi"/>
              </w:rPr>
            </w:pPr>
            <w:r w:rsidRPr="00506969">
              <w:rPr>
                <w:rFonts w:asciiTheme="minorHAnsi" w:hAnsiTheme="minorHAnsi" w:cstheme="minorHAnsi"/>
              </w:rPr>
              <w:t xml:space="preserve">5 min. </w:t>
            </w:r>
          </w:p>
        </w:tc>
      </w:tr>
      <w:tr w:rsidR="00B074FE" w:rsidRPr="00506969">
        <w:trPr>
          <w:trHeight w:val="1914"/>
        </w:trPr>
        <w:tc>
          <w:tcPr>
            <w:tcW w:w="2671" w:type="dxa"/>
          </w:tcPr>
          <w:p w:rsidR="00B074FE" w:rsidRPr="00506969" w:rsidRDefault="00F443F0">
            <w:pPr>
              <w:pBdr>
                <w:top w:val="nil"/>
                <w:left w:val="nil"/>
                <w:bottom w:val="nil"/>
                <w:right w:val="nil"/>
                <w:between w:val="nil"/>
              </w:pBdr>
              <w:rPr>
                <w:rFonts w:asciiTheme="minorHAnsi" w:hAnsiTheme="minorHAnsi" w:cstheme="minorHAnsi"/>
                <w:b/>
                <w:u w:val="single"/>
              </w:rPr>
            </w:pPr>
            <w:r w:rsidRPr="00506969">
              <w:rPr>
                <w:rFonts w:asciiTheme="minorHAnsi" w:hAnsiTheme="minorHAnsi" w:cstheme="minorHAnsi"/>
                <w:b/>
                <w:u w:val="single"/>
              </w:rPr>
              <w:t>lesafsluiting</w:t>
            </w:r>
          </w:p>
          <w:p w:rsidR="00B074FE" w:rsidRPr="00506969" w:rsidRDefault="00B074FE">
            <w:pPr>
              <w:pBdr>
                <w:top w:val="nil"/>
                <w:left w:val="nil"/>
                <w:bottom w:val="nil"/>
                <w:right w:val="nil"/>
                <w:between w:val="nil"/>
              </w:pBdr>
              <w:rPr>
                <w:rFonts w:asciiTheme="minorHAnsi" w:hAnsiTheme="minorHAnsi" w:cstheme="minorHAnsi"/>
                <w:b/>
                <w:u w:val="single"/>
              </w:rPr>
            </w:pPr>
          </w:p>
        </w:tc>
        <w:tc>
          <w:tcPr>
            <w:tcW w:w="3827" w:type="dxa"/>
          </w:tcPr>
          <w:p w:rsidR="00B074FE" w:rsidRPr="00506969" w:rsidRDefault="00F443F0">
            <w:pPr>
              <w:rPr>
                <w:rFonts w:asciiTheme="minorHAnsi" w:hAnsiTheme="minorHAnsi" w:cstheme="minorHAnsi"/>
              </w:rPr>
            </w:pPr>
            <w:r w:rsidRPr="00506969">
              <w:rPr>
                <w:rFonts w:asciiTheme="minorHAnsi" w:hAnsiTheme="minorHAnsi" w:cstheme="minorHAnsi"/>
              </w:rPr>
              <w:t>Afsluitmoment</w:t>
            </w:r>
          </w:p>
        </w:tc>
        <w:tc>
          <w:tcPr>
            <w:tcW w:w="7513" w:type="dxa"/>
          </w:tcPr>
          <w:p w:rsidR="00B074FE" w:rsidRPr="00506969" w:rsidRDefault="00F443F0">
            <w:pPr>
              <w:spacing w:after="120"/>
              <w:rPr>
                <w:rFonts w:asciiTheme="minorHAnsi" w:hAnsiTheme="minorHAnsi" w:cstheme="minorHAnsi"/>
              </w:rPr>
            </w:pPr>
            <w:r w:rsidRPr="00506969">
              <w:rPr>
                <w:rFonts w:asciiTheme="minorHAnsi" w:hAnsiTheme="minorHAnsi" w:cstheme="minorHAnsi"/>
              </w:rPr>
              <w:t>- we zijn verbannen: volgende week reizen we naar een andere plek in Griekenland</w:t>
            </w:r>
          </w:p>
          <w:p w:rsidR="00B074FE" w:rsidRPr="00506969" w:rsidRDefault="00F443F0">
            <w:pPr>
              <w:spacing w:after="120"/>
              <w:rPr>
                <w:rFonts w:asciiTheme="minorHAnsi" w:hAnsiTheme="minorHAnsi" w:cstheme="minorHAnsi"/>
              </w:rPr>
            </w:pPr>
            <w:r w:rsidRPr="00506969">
              <w:rPr>
                <w:rFonts w:asciiTheme="minorHAnsi" w:hAnsiTheme="minorHAnsi" w:cstheme="minorHAnsi"/>
              </w:rPr>
              <w:t>- huiswerk meegeven</w:t>
            </w:r>
          </w:p>
        </w:tc>
        <w:tc>
          <w:tcPr>
            <w:tcW w:w="992" w:type="dxa"/>
          </w:tcPr>
          <w:p w:rsidR="00B074FE" w:rsidRPr="00506969" w:rsidRDefault="00F443F0">
            <w:pPr>
              <w:spacing w:after="120"/>
              <w:rPr>
                <w:rFonts w:asciiTheme="minorHAnsi" w:hAnsiTheme="minorHAnsi" w:cstheme="minorHAnsi"/>
                <w:u w:val="single"/>
              </w:rPr>
            </w:pPr>
            <w:r w:rsidRPr="00506969">
              <w:rPr>
                <w:rFonts w:asciiTheme="minorHAnsi" w:hAnsiTheme="minorHAnsi" w:cstheme="minorHAnsi"/>
              </w:rPr>
              <w:t>5 min.</w:t>
            </w:r>
          </w:p>
        </w:tc>
      </w:tr>
    </w:tbl>
    <w:p w:rsidR="00B074FE" w:rsidRPr="00506969" w:rsidRDefault="00B074FE">
      <w:pPr>
        <w:rPr>
          <w:rFonts w:asciiTheme="minorHAnsi" w:hAnsiTheme="minorHAnsi" w:cstheme="minorHAnsi"/>
          <w:u w:val="single"/>
        </w:rPr>
      </w:pPr>
    </w:p>
    <w:p w:rsidR="00B074FE" w:rsidRPr="00506969" w:rsidRDefault="00B074FE">
      <w:pPr>
        <w:rPr>
          <w:rFonts w:asciiTheme="minorHAnsi" w:hAnsiTheme="minorHAnsi" w:cstheme="minorHAnsi"/>
          <w:u w:val="single"/>
        </w:rPr>
      </w:pPr>
    </w:p>
    <w:p w:rsidR="00B074FE" w:rsidRPr="00506969" w:rsidRDefault="00B074FE">
      <w:pPr>
        <w:rPr>
          <w:rFonts w:asciiTheme="minorHAnsi" w:hAnsiTheme="minorHAnsi" w:cstheme="minorHAnsi"/>
          <w:u w:val="single"/>
        </w:rPr>
      </w:pPr>
    </w:p>
    <w:p w:rsidR="00B074FE" w:rsidRPr="00506969" w:rsidRDefault="00B074FE">
      <w:pPr>
        <w:rPr>
          <w:rFonts w:asciiTheme="minorHAnsi" w:hAnsiTheme="minorHAnsi" w:cstheme="minorHAnsi"/>
          <w:u w:val="single"/>
        </w:rPr>
      </w:pPr>
    </w:p>
    <w:p w:rsidR="00B074FE" w:rsidRPr="00506969" w:rsidRDefault="00B074FE">
      <w:pPr>
        <w:rPr>
          <w:rFonts w:asciiTheme="minorHAnsi" w:hAnsiTheme="minorHAnsi" w:cstheme="minorHAnsi"/>
        </w:rPr>
      </w:pPr>
    </w:p>
    <w:p w:rsidR="00B074FE" w:rsidRPr="00506969" w:rsidRDefault="00B074FE">
      <w:pPr>
        <w:rPr>
          <w:rFonts w:asciiTheme="minorHAnsi" w:hAnsiTheme="minorHAnsi" w:cstheme="minorHAnsi"/>
        </w:rPr>
      </w:pPr>
    </w:p>
    <w:p w:rsidR="00B074FE" w:rsidRPr="00506969" w:rsidRDefault="00B074FE">
      <w:pPr>
        <w:rPr>
          <w:rFonts w:asciiTheme="minorHAnsi" w:hAnsiTheme="minorHAnsi" w:cstheme="minorHAnsi"/>
          <w:b/>
        </w:rPr>
      </w:pPr>
    </w:p>
    <w:sectPr w:rsidR="00B074FE" w:rsidRPr="00506969">
      <w:headerReference w:type="default" r:id="rId10"/>
      <w:footerReference w:type="even" r:id="rId11"/>
      <w:footerReference w:type="default" r:id="rId12"/>
      <w:headerReference w:type="first" r:id="rId13"/>
      <w:footerReference w:type="first" r:id="rId14"/>
      <w:pgSz w:w="16838" w:h="11906"/>
      <w:pgMar w:top="1134" w:right="1134" w:bottom="1134" w:left="1134" w:header="0" w:footer="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E4C" w:rsidRDefault="00074E4C">
      <w:r>
        <w:separator/>
      </w:r>
    </w:p>
  </w:endnote>
  <w:endnote w:type="continuationSeparator" w:id="0">
    <w:p w:rsidR="00074E4C" w:rsidRDefault="0007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UGent Panno Text">
    <w:panose1 w:val="02000506040000040003"/>
    <w:charset w:val="00"/>
    <w:family w:val="auto"/>
    <w:pitch w:val="variable"/>
    <w:sig w:usb0="20000287" w:usb1="4000206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UGent Panno Text SemiLight">
    <w:panose1 w:val="02000406040000040003"/>
    <w:charset w:val="00"/>
    <w:family w:val="auto"/>
    <w:pitch w:val="variable"/>
    <w:sig w:usb0="20000287" w:usb1="4000206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FE" w:rsidRDefault="00F443F0">
    <w:pPr>
      <w:pBdr>
        <w:top w:val="nil"/>
        <w:left w:val="nil"/>
        <w:bottom w:val="nil"/>
        <w:right w:val="nil"/>
        <w:between w:val="nil"/>
      </w:pBdr>
      <w:spacing w:line="220" w:lineRule="auto"/>
      <w:jc w:val="right"/>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rsidR="00B074FE" w:rsidRDefault="00B074FE">
    <w:pPr>
      <w:pBdr>
        <w:top w:val="nil"/>
        <w:left w:val="nil"/>
        <w:bottom w:val="nil"/>
        <w:right w:val="nil"/>
        <w:between w:val="nil"/>
      </w:pBdr>
      <w:spacing w:line="22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FE" w:rsidRDefault="00B074FE">
    <w:pPr>
      <w:pBdr>
        <w:top w:val="nil"/>
        <w:left w:val="nil"/>
        <w:bottom w:val="nil"/>
        <w:right w:val="nil"/>
        <w:between w:val="nil"/>
      </w:pBdr>
      <w:spacing w:line="220" w:lineRule="auto"/>
      <w:jc w:val="right"/>
      <w:rPr>
        <w:rFonts w:ascii="UGent Panno Text SemiLight" w:eastAsia="UGent Panno Text SemiLight" w:hAnsi="UGent Panno Text SemiLight" w:cs="UGent Panno Text SemiLight"/>
        <w:color w:val="A6A6A6"/>
        <w:sz w:val="18"/>
        <w:szCs w:val="18"/>
      </w:rPr>
    </w:pPr>
  </w:p>
  <w:p w:rsidR="00B074FE" w:rsidRDefault="00B074FE">
    <w:pPr>
      <w:pBdr>
        <w:top w:val="nil"/>
        <w:left w:val="nil"/>
        <w:bottom w:val="nil"/>
        <w:right w:val="nil"/>
        <w:between w:val="nil"/>
      </w:pBdr>
      <w:spacing w:line="220" w:lineRule="auto"/>
      <w:rPr>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FE" w:rsidRDefault="00F443F0">
    <w:pPr>
      <w:pBdr>
        <w:top w:val="nil"/>
        <w:left w:val="nil"/>
        <w:bottom w:val="nil"/>
        <w:right w:val="nil"/>
        <w:between w:val="nil"/>
      </w:pBdr>
      <w:jc w:val="right"/>
      <w:rPr>
        <w:rFonts w:ascii="UGent Panno Text SemiLight" w:eastAsia="UGent Panno Text SemiLight" w:hAnsi="UGent Panno Text SemiLight" w:cs="UGent Panno Text SemiLight"/>
        <w:color w:val="000000"/>
        <w:sz w:val="18"/>
        <w:szCs w:val="18"/>
      </w:rPr>
    </w:pPr>
    <w:r>
      <w:rPr>
        <w:rFonts w:ascii="UGent Panno Text SemiLight" w:eastAsia="UGent Panno Text SemiLight" w:hAnsi="UGent Panno Text SemiLight" w:cs="UGent Panno Text SemiLight"/>
        <w:color w:val="000000"/>
        <w:sz w:val="18"/>
        <w:szCs w:val="18"/>
      </w:rPr>
      <w:t xml:space="preserve">Campus </w:t>
    </w:r>
    <w:proofErr w:type="spellStart"/>
    <w:r>
      <w:rPr>
        <w:rFonts w:ascii="UGent Panno Text SemiLight" w:eastAsia="UGent Panno Text SemiLight" w:hAnsi="UGent Panno Text SemiLight" w:cs="UGent Panno Text SemiLight"/>
        <w:color w:val="000000"/>
        <w:sz w:val="18"/>
        <w:szCs w:val="18"/>
      </w:rPr>
      <w:t>Dunant</w:t>
    </w:r>
    <w:proofErr w:type="spellEnd"/>
    <w:r>
      <w:rPr>
        <w:noProof/>
        <w:lang w:val="en-GB" w:eastAsia="en-GB"/>
      </w:rPr>
      <w:drawing>
        <wp:anchor distT="0" distB="0" distL="114300" distR="114300" simplePos="0" relativeHeight="251661312" behindDoc="0" locked="0" layoutInCell="1" hidden="0" allowOverlap="1">
          <wp:simplePos x="0" y="0"/>
          <wp:positionH relativeFrom="column">
            <wp:posOffset>-87629</wp:posOffset>
          </wp:positionH>
          <wp:positionV relativeFrom="paragraph">
            <wp:posOffset>-57149</wp:posOffset>
          </wp:positionV>
          <wp:extent cx="883920" cy="67056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670560"/>
                  </a:xfrm>
                  <a:prstGeom prst="rect">
                    <a:avLst/>
                  </a:prstGeom>
                  <a:ln/>
                </pic:spPr>
              </pic:pic>
            </a:graphicData>
          </a:graphic>
        </wp:anchor>
      </w:drawing>
    </w:r>
  </w:p>
  <w:p w:rsidR="00B074FE" w:rsidRDefault="00F443F0">
    <w:pPr>
      <w:pBdr>
        <w:top w:val="nil"/>
        <w:left w:val="nil"/>
        <w:bottom w:val="nil"/>
        <w:right w:val="nil"/>
        <w:between w:val="nil"/>
      </w:pBdr>
      <w:jc w:val="right"/>
      <w:rPr>
        <w:rFonts w:ascii="UGent Panno Text SemiLight" w:eastAsia="UGent Panno Text SemiLight" w:hAnsi="UGent Panno Text SemiLight" w:cs="UGent Panno Text SemiLight"/>
        <w:color w:val="000000"/>
        <w:sz w:val="18"/>
        <w:szCs w:val="18"/>
      </w:rPr>
    </w:pPr>
    <w:r>
      <w:rPr>
        <w:rFonts w:ascii="UGent Panno Text SemiLight" w:eastAsia="UGent Panno Text SemiLight" w:hAnsi="UGent Panno Text SemiLight" w:cs="UGent Panno Text SemiLight"/>
        <w:color w:val="000000"/>
        <w:sz w:val="18"/>
        <w:szCs w:val="18"/>
      </w:rPr>
      <w:t xml:space="preserve">Henri </w:t>
    </w:r>
    <w:proofErr w:type="spellStart"/>
    <w:r>
      <w:rPr>
        <w:rFonts w:ascii="UGent Panno Text SemiLight" w:eastAsia="UGent Panno Text SemiLight" w:hAnsi="UGent Panno Text SemiLight" w:cs="UGent Panno Text SemiLight"/>
        <w:color w:val="000000"/>
        <w:sz w:val="18"/>
        <w:szCs w:val="18"/>
      </w:rPr>
      <w:t>Dunantlaan</w:t>
    </w:r>
    <w:proofErr w:type="spellEnd"/>
    <w:r>
      <w:rPr>
        <w:rFonts w:ascii="UGent Panno Text SemiLight" w:eastAsia="UGent Panno Text SemiLight" w:hAnsi="UGent Panno Text SemiLight" w:cs="UGent Panno Text SemiLight"/>
        <w:color w:val="000000"/>
        <w:sz w:val="18"/>
        <w:szCs w:val="18"/>
      </w:rPr>
      <w:t xml:space="preserve"> 2</w:t>
    </w:r>
  </w:p>
  <w:p w:rsidR="00B074FE" w:rsidRDefault="00F443F0">
    <w:pPr>
      <w:pBdr>
        <w:top w:val="nil"/>
        <w:left w:val="nil"/>
        <w:bottom w:val="nil"/>
        <w:right w:val="nil"/>
        <w:between w:val="nil"/>
      </w:pBdr>
      <w:tabs>
        <w:tab w:val="left" w:pos="616"/>
        <w:tab w:val="left" w:pos="6444"/>
        <w:tab w:val="right" w:pos="14570"/>
      </w:tabs>
      <w:jc w:val="right"/>
      <w:rPr>
        <w:rFonts w:ascii="UGent Panno Text SemiLight" w:eastAsia="UGent Panno Text SemiLight" w:hAnsi="UGent Panno Text SemiLight" w:cs="UGent Panno Text SemiLight"/>
        <w:color w:val="000000"/>
        <w:sz w:val="18"/>
        <w:szCs w:val="18"/>
      </w:rPr>
    </w:pPr>
    <w:r>
      <w:rPr>
        <w:rFonts w:ascii="UGent Panno Text SemiLight" w:eastAsia="UGent Panno Text SemiLight" w:hAnsi="UGent Panno Text SemiLight" w:cs="UGent Panno Text SemiLight"/>
        <w:color w:val="000000"/>
        <w:sz w:val="18"/>
        <w:szCs w:val="18"/>
      </w:rPr>
      <w:t>9000 Gent</w:t>
    </w:r>
  </w:p>
  <w:p w:rsidR="00B074FE" w:rsidRDefault="00F443F0">
    <w:pPr>
      <w:pBdr>
        <w:top w:val="nil"/>
        <w:left w:val="nil"/>
        <w:bottom w:val="nil"/>
        <w:right w:val="nil"/>
        <w:between w:val="nil"/>
      </w:pBdr>
      <w:jc w:val="right"/>
      <w:rPr>
        <w:rFonts w:ascii="UGent Panno Text SemiLight" w:eastAsia="UGent Panno Text SemiLight" w:hAnsi="UGent Panno Text SemiLight" w:cs="UGent Panno Text SemiLight"/>
        <w:color w:val="000000"/>
        <w:sz w:val="18"/>
        <w:szCs w:val="18"/>
      </w:rPr>
    </w:pPr>
    <w:r>
      <w:rPr>
        <w:rFonts w:ascii="UGent Panno Text SemiLight" w:eastAsia="UGent Panno Text SemiLight" w:hAnsi="UGent Panno Text SemiLight" w:cs="UGent Panno Text SemiLight"/>
        <w:color w:val="000000"/>
        <w:sz w:val="18"/>
        <w:szCs w:val="18"/>
      </w:rPr>
      <w:t>www.lerarenopleiding.ugent.be</w:t>
    </w:r>
  </w:p>
  <w:p w:rsidR="00B074FE" w:rsidRDefault="00B074FE">
    <w:pPr>
      <w:pBdr>
        <w:top w:val="nil"/>
        <w:left w:val="nil"/>
        <w:bottom w:val="nil"/>
        <w:right w:val="nil"/>
        <w:between w:val="nil"/>
      </w:pBdr>
      <w:spacing w:line="220" w:lineRule="auto"/>
      <w:jc w:val="both"/>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E4C" w:rsidRDefault="00074E4C">
      <w:r>
        <w:separator/>
      </w:r>
    </w:p>
  </w:footnote>
  <w:footnote w:type="continuationSeparator" w:id="0">
    <w:p w:rsidR="00074E4C" w:rsidRDefault="00074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FE" w:rsidRDefault="00B074FE">
    <w:pPr>
      <w:pBdr>
        <w:top w:val="nil"/>
        <w:left w:val="nil"/>
        <w:bottom w:val="nil"/>
        <w:right w:val="nil"/>
        <w:between w:val="nil"/>
      </w:pBdr>
      <w:jc w:val="right"/>
      <w:rPr>
        <w:b/>
        <w:color w:val="000000"/>
      </w:rPr>
    </w:pPr>
  </w:p>
  <w:p w:rsidR="00B074FE" w:rsidRDefault="00B074FE">
    <w:pPr>
      <w:pBdr>
        <w:top w:val="nil"/>
        <w:left w:val="nil"/>
        <w:bottom w:val="nil"/>
        <w:right w:val="nil"/>
        <w:between w:val="nil"/>
      </w:pBdr>
      <w:tabs>
        <w:tab w:val="left" w:pos="10548"/>
        <w:tab w:val="right" w:pos="14570"/>
      </w:tabs>
      <w:rPr>
        <w:color w:val="A6A6A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4FE" w:rsidRDefault="00B074FE">
    <w:pPr>
      <w:pBdr>
        <w:top w:val="nil"/>
        <w:left w:val="nil"/>
        <w:bottom w:val="nil"/>
        <w:right w:val="nil"/>
        <w:between w:val="nil"/>
      </w:pBdr>
      <w:tabs>
        <w:tab w:val="right" w:pos="13181"/>
      </w:tabs>
      <w:jc w:val="right"/>
      <w:rPr>
        <w:b/>
        <w:color w:val="000000"/>
      </w:rPr>
    </w:pPr>
  </w:p>
  <w:p w:rsidR="00B074FE" w:rsidRDefault="00B074FE">
    <w:pPr>
      <w:pBdr>
        <w:top w:val="nil"/>
        <w:left w:val="nil"/>
        <w:bottom w:val="nil"/>
        <w:right w:val="nil"/>
        <w:between w:val="nil"/>
      </w:pBdr>
      <w:tabs>
        <w:tab w:val="right" w:pos="13181"/>
      </w:tabs>
      <w:jc w:val="right"/>
      <w:rPr>
        <w:b/>
        <w:color w:val="000000"/>
      </w:rPr>
    </w:pPr>
  </w:p>
  <w:p w:rsidR="00B074FE" w:rsidRDefault="00B074FE">
    <w:pPr>
      <w:pBdr>
        <w:top w:val="nil"/>
        <w:left w:val="nil"/>
        <w:bottom w:val="nil"/>
        <w:right w:val="nil"/>
        <w:between w:val="nil"/>
      </w:pBdr>
      <w:tabs>
        <w:tab w:val="right" w:pos="13181"/>
      </w:tabs>
      <w:jc w:val="right"/>
      <w:rPr>
        <w:b/>
        <w:color w:val="000000"/>
      </w:rPr>
    </w:pPr>
  </w:p>
  <w:p w:rsidR="00B074FE" w:rsidRDefault="00F443F0">
    <w:pPr>
      <w:pBdr>
        <w:top w:val="nil"/>
        <w:left w:val="nil"/>
        <w:bottom w:val="nil"/>
        <w:right w:val="nil"/>
        <w:between w:val="nil"/>
      </w:pBdr>
      <w:tabs>
        <w:tab w:val="right" w:pos="13181"/>
      </w:tabs>
      <w:jc w:val="right"/>
      <w:rPr>
        <w:b/>
        <w:color w:val="000000"/>
      </w:rPr>
    </w:pPr>
    <w:r>
      <w:rPr>
        <w:b/>
        <w:color w:val="000000"/>
      </w:rPr>
      <w:t>Specifieke Lerarenopleiding</w:t>
    </w:r>
    <w:r>
      <w:rPr>
        <w:noProof/>
        <w:lang w:val="en-GB" w:eastAsia="en-GB"/>
      </w:rPr>
      <w:drawing>
        <wp:anchor distT="0" distB="0" distL="114300" distR="114300" simplePos="0" relativeHeight="251659264" behindDoc="0" locked="0" layoutInCell="1" hidden="0" allowOverlap="1">
          <wp:simplePos x="0" y="0"/>
          <wp:positionH relativeFrom="column">
            <wp:posOffset>-445769</wp:posOffset>
          </wp:positionH>
          <wp:positionV relativeFrom="paragraph">
            <wp:posOffset>0</wp:posOffset>
          </wp:positionV>
          <wp:extent cx="3810000" cy="1143000"/>
          <wp:effectExtent l="0" t="0" r="0" b="0"/>
          <wp:wrapNone/>
          <wp:docPr id="9" name="image2.png" descr="icoon_UGent_PP_NL_RGB_2400_kleur"/>
          <wp:cNvGraphicFramePr/>
          <a:graphic xmlns:a="http://schemas.openxmlformats.org/drawingml/2006/main">
            <a:graphicData uri="http://schemas.openxmlformats.org/drawingml/2006/picture">
              <pic:pic xmlns:pic="http://schemas.openxmlformats.org/drawingml/2006/picture">
                <pic:nvPicPr>
                  <pic:cNvPr id="0" name="image2.png" descr="icoon_UGent_PP_NL_RGB_2400_kleur"/>
                  <pic:cNvPicPr preferRelativeResize="0"/>
                </pic:nvPicPr>
                <pic:blipFill>
                  <a:blip r:embed="rId1"/>
                  <a:srcRect/>
                  <a:stretch>
                    <a:fillRect/>
                  </a:stretch>
                </pic:blipFill>
                <pic:spPr>
                  <a:xfrm>
                    <a:off x="0" y="0"/>
                    <a:ext cx="3810000" cy="11430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54AE"/>
    <w:multiLevelType w:val="multilevel"/>
    <w:tmpl w:val="A1D034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BC2859"/>
    <w:multiLevelType w:val="multilevel"/>
    <w:tmpl w:val="227AF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7F79DC"/>
    <w:multiLevelType w:val="multilevel"/>
    <w:tmpl w:val="A0369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4825DE"/>
    <w:multiLevelType w:val="multilevel"/>
    <w:tmpl w:val="BB2648F6"/>
    <w:lvl w:ilvl="0">
      <w:start w:val="1"/>
      <w:numFmt w:val="decimal"/>
      <w:lvlText w:val="%1."/>
      <w:lvlJc w:val="left"/>
      <w:pPr>
        <w:ind w:left="360" w:hanging="360"/>
      </w:pPr>
      <w:rPr>
        <w:u w:val="singl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8EB6FAC"/>
    <w:multiLevelType w:val="multilevel"/>
    <w:tmpl w:val="B6545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C8C3AEA"/>
    <w:multiLevelType w:val="multilevel"/>
    <w:tmpl w:val="D2E08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376842"/>
    <w:multiLevelType w:val="multilevel"/>
    <w:tmpl w:val="DBD64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A0F57A9"/>
    <w:multiLevelType w:val="multilevel"/>
    <w:tmpl w:val="73CCC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161823"/>
    <w:multiLevelType w:val="multilevel"/>
    <w:tmpl w:val="41FEF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7E6AF4"/>
    <w:multiLevelType w:val="multilevel"/>
    <w:tmpl w:val="C2A824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0938C6"/>
    <w:multiLevelType w:val="multilevel"/>
    <w:tmpl w:val="63542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A5248D"/>
    <w:multiLevelType w:val="multilevel"/>
    <w:tmpl w:val="CE10E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9226229"/>
    <w:multiLevelType w:val="multilevel"/>
    <w:tmpl w:val="F1DC26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2"/>
  </w:num>
  <w:num w:numId="3">
    <w:abstractNumId w:val="5"/>
  </w:num>
  <w:num w:numId="4">
    <w:abstractNumId w:val="7"/>
  </w:num>
  <w:num w:numId="5">
    <w:abstractNumId w:val="1"/>
  </w:num>
  <w:num w:numId="6">
    <w:abstractNumId w:val="8"/>
  </w:num>
  <w:num w:numId="7">
    <w:abstractNumId w:val="3"/>
  </w:num>
  <w:num w:numId="8">
    <w:abstractNumId w:val="4"/>
  </w:num>
  <w:num w:numId="9">
    <w:abstractNumId w:val="11"/>
  </w:num>
  <w:num w:numId="10">
    <w:abstractNumId w:val="0"/>
  </w:num>
  <w:num w:numId="11">
    <w:abstractNumId w:val="1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4FE"/>
    <w:rsid w:val="00074E4C"/>
    <w:rsid w:val="00174159"/>
    <w:rsid w:val="002136B6"/>
    <w:rsid w:val="00334884"/>
    <w:rsid w:val="00506969"/>
    <w:rsid w:val="00516ED5"/>
    <w:rsid w:val="00782412"/>
    <w:rsid w:val="008B49DF"/>
    <w:rsid w:val="00B074FE"/>
    <w:rsid w:val="00B535A3"/>
    <w:rsid w:val="00BF348C"/>
    <w:rsid w:val="00F443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CF06"/>
  <w15:docId w15:val="{D31D3AC8-F385-4BBE-99F5-B79905DB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Gent Panno Text" w:eastAsia="UGent Panno Text" w:hAnsi="UGent Panno Text" w:cs="UGent Panno Text"/>
        <w:sz w:val="22"/>
        <w:szCs w:val="22"/>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N_UGent"/>
    <w:qFormat/>
    <w:rsid w:val="00D35841"/>
    <w:rPr>
      <w:lang w:val="nl-NL"/>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rsid w:val="0056690F"/>
    <w:pPr>
      <w:keepNext/>
      <w:outlineLvl w:val="1"/>
    </w:pPr>
    <w:rPr>
      <w:b/>
    </w:rPr>
  </w:style>
  <w:style w:type="paragraph" w:styleId="Kop3">
    <w:name w:val="heading 3"/>
    <w:basedOn w:val="Standaard"/>
    <w:next w:val="Standaard"/>
    <w:qFormat/>
    <w:rsid w:val="0056690F"/>
    <w:pPr>
      <w:keepNext/>
      <w:jc w:val="center"/>
      <w:outlineLvl w:val="2"/>
    </w:pPr>
    <w:rPr>
      <w:b/>
      <w:sz w:val="24"/>
      <w:u w:val="single"/>
    </w:rPr>
  </w:style>
  <w:style w:type="paragraph" w:styleId="Kop4">
    <w:name w:val="heading 4"/>
    <w:basedOn w:val="Standaard"/>
    <w:next w:val="Standaard"/>
    <w:qFormat/>
    <w:rsid w:val="0056690F"/>
    <w:pPr>
      <w:keepNext/>
      <w:spacing w:after="120"/>
      <w:outlineLvl w:val="3"/>
    </w:pPr>
    <w:rPr>
      <w:rFonts w:ascii="Arial Narrow" w:hAnsi="Arial Narrow"/>
      <w:sz w:val="24"/>
      <w:u w:val="single"/>
      <w:lang w:val="en-US"/>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pPr>
      <w:keepNext/>
      <w:keepLines/>
      <w:spacing w:before="480" w:after="120"/>
    </w:pPr>
    <w:rPr>
      <w:b/>
      <w:sz w:val="72"/>
      <w:szCs w:val="72"/>
    </w:rPr>
  </w:style>
  <w:style w:type="paragraph" w:styleId="Koptekst">
    <w:name w:val="header"/>
    <w:aliases w:val="H_UGent"/>
    <w:basedOn w:val="Standaard"/>
    <w:link w:val="KoptekstChar"/>
    <w:uiPriority w:val="99"/>
    <w:pPr>
      <w:jc w:val="right"/>
    </w:pPr>
    <w:rPr>
      <w:b/>
    </w:rPr>
  </w:style>
  <w:style w:type="paragraph" w:styleId="Voettekst">
    <w:name w:val="footer"/>
    <w:aliases w:val="F_UGent"/>
    <w:basedOn w:val="Standaard"/>
    <w:link w:val="VoettekstChar"/>
    <w:uiPriority w:val="99"/>
    <w:pPr>
      <w:spacing w:line="220" w:lineRule="exact"/>
    </w:pPr>
    <w:rPr>
      <w:sz w:val="18"/>
    </w:rPr>
  </w:style>
  <w:style w:type="character" w:styleId="Hyperlink">
    <w:name w:val="Hyperlink"/>
    <w:rPr>
      <w:color w:val="0000FF"/>
      <w:u w:val="single"/>
    </w:rPr>
  </w:style>
  <w:style w:type="character" w:styleId="Paginanummer">
    <w:name w:val="page number"/>
    <w:basedOn w:val="Standaardalinea-lettertype"/>
    <w:rsid w:val="00EF73EF"/>
  </w:style>
  <w:style w:type="paragraph" w:styleId="Plattetekst">
    <w:name w:val="Body Text"/>
    <w:basedOn w:val="Standaard"/>
    <w:rsid w:val="0056690F"/>
    <w:pPr>
      <w:spacing w:after="120"/>
    </w:pPr>
    <w:rPr>
      <w:rFonts w:ascii="Arial Narrow" w:hAnsi="Arial Narrow"/>
      <w:sz w:val="24"/>
      <w:lang w:val="en-US"/>
    </w:rPr>
  </w:style>
  <w:style w:type="paragraph" w:styleId="Plattetekst2">
    <w:name w:val="Body Text 2"/>
    <w:basedOn w:val="Standaard"/>
    <w:rsid w:val="0056690F"/>
    <w:pPr>
      <w:spacing w:after="120"/>
    </w:pPr>
    <w:rPr>
      <w:sz w:val="24"/>
      <w:u w:val="single"/>
      <w:lang w:val="en-US"/>
    </w:rPr>
  </w:style>
  <w:style w:type="table" w:styleId="Tabelraster">
    <w:name w:val="Table Grid"/>
    <w:basedOn w:val="Standaardtabel"/>
    <w:rsid w:val="00C7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semiHidden/>
    <w:rsid w:val="006F436B"/>
    <w:rPr>
      <w:sz w:val="16"/>
      <w:szCs w:val="16"/>
    </w:rPr>
  </w:style>
  <w:style w:type="paragraph" w:styleId="Tekstopmerking">
    <w:name w:val="annotation text"/>
    <w:basedOn w:val="Standaard"/>
    <w:semiHidden/>
    <w:rsid w:val="006F436B"/>
  </w:style>
  <w:style w:type="paragraph" w:styleId="Onderwerpvanopmerking">
    <w:name w:val="annotation subject"/>
    <w:basedOn w:val="Tekstopmerking"/>
    <w:next w:val="Tekstopmerking"/>
    <w:semiHidden/>
    <w:rsid w:val="006F436B"/>
    <w:rPr>
      <w:b/>
      <w:bCs/>
    </w:rPr>
  </w:style>
  <w:style w:type="paragraph" w:styleId="Ballontekst">
    <w:name w:val="Balloon Text"/>
    <w:basedOn w:val="Standaard"/>
    <w:semiHidden/>
    <w:rsid w:val="006F436B"/>
    <w:rPr>
      <w:rFonts w:ascii="Tahoma" w:hAnsi="Tahoma" w:cs="Tahoma"/>
      <w:sz w:val="16"/>
      <w:szCs w:val="16"/>
    </w:rPr>
  </w:style>
  <w:style w:type="character" w:customStyle="1" w:styleId="KoptekstChar">
    <w:name w:val="Koptekst Char"/>
    <w:aliases w:val="H_UGent Char"/>
    <w:link w:val="Koptekst"/>
    <w:uiPriority w:val="99"/>
    <w:rsid w:val="003B6A9B"/>
    <w:rPr>
      <w:rFonts w:ascii="Arial" w:hAnsi="Arial"/>
      <w:b/>
      <w:lang w:val="nl-NL"/>
    </w:rPr>
  </w:style>
  <w:style w:type="paragraph" w:styleId="Normaalweb">
    <w:name w:val="Normal (Web)"/>
    <w:basedOn w:val="Standaard"/>
    <w:uiPriority w:val="99"/>
    <w:unhideWhenUsed/>
    <w:rsid w:val="003B6A9B"/>
    <w:pPr>
      <w:spacing w:before="100" w:beforeAutospacing="1" w:after="100" w:afterAutospacing="1"/>
    </w:pPr>
    <w:rPr>
      <w:rFonts w:ascii="Times New Roman" w:hAnsi="Times New Roman"/>
      <w:sz w:val="24"/>
      <w:szCs w:val="24"/>
      <w:lang w:val="nl-BE"/>
    </w:rPr>
  </w:style>
  <w:style w:type="character" w:customStyle="1" w:styleId="VoettekstChar">
    <w:name w:val="Voettekst Char"/>
    <w:aliases w:val="F_UGent Char"/>
    <w:link w:val="Voettekst"/>
    <w:uiPriority w:val="99"/>
    <w:rsid w:val="007020CE"/>
    <w:rPr>
      <w:rFonts w:ascii="Arial" w:hAnsi="Arial"/>
      <w:sz w:val="18"/>
      <w:lang w:val="nl-NL"/>
    </w:rPr>
  </w:style>
  <w:style w:type="paragraph" w:styleId="Lijstalinea">
    <w:name w:val="List Paragraph"/>
    <w:basedOn w:val="Standaard"/>
    <w:uiPriority w:val="34"/>
    <w:qFormat/>
    <w:rsid w:val="002C334E"/>
    <w:pPr>
      <w:ind w:left="720"/>
      <w:contextualSpacing/>
    </w:p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CellMar>
        <w:left w:w="115" w:type="dxa"/>
        <w:right w:w="115" w:type="dxa"/>
      </w:tblCellMar>
    </w:tblPr>
  </w:style>
  <w:style w:type="table" w:customStyle="1" w:styleId="a0">
    <w:basedOn w:val="Standaardtabel"/>
    <w:tblPr>
      <w:tblStyleRowBandSize w:val="1"/>
      <w:tblStyleColBandSize w:val="1"/>
      <w:tblCellMar>
        <w:left w:w="70" w:type="dxa"/>
        <w:right w:w="70" w:type="dxa"/>
      </w:tblCellMar>
    </w:tblPr>
  </w:style>
  <w:style w:type="table" w:customStyle="1" w:styleId="a1">
    <w:basedOn w:val="Standaardtabe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tvdpNbulO/F5iIU2VUzERci6BQ==">AMUW2mV27F54+es9TFagP0Gi5leqEkJIYudCOq4bB5cAzfqmUi1bQDmL9EzmuVd6kzy5tmCIu9t6FIKORCNiid5jAkH0g0k6mkSr3oSr+Tb6tUbHANbOICKk7iKNDkBjeywPWU8p06JO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4196</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Byl</dc:creator>
  <cp:lastModifiedBy>Evelien Bracke</cp:lastModifiedBy>
  <cp:revision>2</cp:revision>
  <dcterms:created xsi:type="dcterms:W3CDTF">2021-01-12T13:49:00Z</dcterms:created>
  <dcterms:modified xsi:type="dcterms:W3CDTF">2021-01-12T13:49:00Z</dcterms:modified>
</cp:coreProperties>
</file>