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1f497d"/>
          <w:sz w:val="24"/>
          <w:szCs w:val="24"/>
        </w:rPr>
      </w:pPr>
      <w:r w:rsidDel="00000000" w:rsidR="00000000" w:rsidRPr="00000000">
        <w:rPr>
          <w:rFonts w:ascii="Calibri" w:cs="Calibri" w:eastAsia="Calibri" w:hAnsi="Calibri"/>
          <w:b w:val="1"/>
          <w:color w:val="1f497d"/>
          <w:sz w:val="24"/>
          <w:szCs w:val="24"/>
          <w:rtl w:val="0"/>
        </w:rPr>
        <w:t xml:space="preserve">Oude Grieken – Jonge Helden</w:t>
      </w:r>
    </w:p>
    <w:p w:rsidR="00000000" w:rsidDel="00000000" w:rsidP="00000000" w:rsidRDefault="00000000" w:rsidRPr="00000000" w14:paraId="00000002">
      <w:pPr>
        <w:spacing w:line="240" w:lineRule="auto"/>
        <w:jc w:val="center"/>
        <w:rPr>
          <w:rFonts w:ascii="Calibri" w:cs="Calibri" w:eastAsia="Calibri" w:hAnsi="Calibri"/>
          <w:b w:val="1"/>
          <w:color w:val="1f497d"/>
          <w:sz w:val="24"/>
          <w:szCs w:val="24"/>
        </w:rPr>
      </w:pPr>
      <w:r w:rsidDel="00000000" w:rsidR="00000000" w:rsidRPr="00000000">
        <w:rPr>
          <w:rFonts w:ascii="Calibri" w:cs="Calibri" w:eastAsia="Calibri" w:hAnsi="Calibri"/>
          <w:b w:val="1"/>
          <w:color w:val="1f497d"/>
          <w:sz w:val="24"/>
          <w:szCs w:val="24"/>
          <w:rtl w:val="0"/>
        </w:rPr>
        <w:t xml:space="preserve">Lesplan 6</w:t>
      </w:r>
    </w:p>
    <w:p w:rsidR="00000000" w:rsidDel="00000000" w:rsidP="00000000" w:rsidRDefault="00000000" w:rsidRPr="00000000" w14:paraId="00000003">
      <w:pPr>
        <w:spacing w:line="240" w:lineRule="auto"/>
        <w:jc w:val="center"/>
        <w:rPr>
          <w:rFonts w:ascii="Calibri" w:cs="Calibri" w:eastAsia="Calibri" w:hAnsi="Calibri"/>
          <w:b w:val="1"/>
          <w:color w:val="1f497d"/>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rPr>
      </w:pPr>
      <w:r w:rsidDel="00000000" w:rsidR="00000000" w:rsidRPr="00000000">
        <w:rPr>
          <w:rFonts w:ascii="Calibri" w:cs="Calibri" w:eastAsia="Calibri" w:hAnsi="Calibri"/>
          <w:b w:val="1"/>
          <w:sz w:val="24"/>
          <w:szCs w:val="24"/>
          <w:rtl w:val="0"/>
        </w:rPr>
        <w:t xml:space="preserve">De Odyssee</w:t>
      </w: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Beginsituatie:</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Vocabularium: De leerlingen zagen in vorige lessen 24 Griekse woorden. Daarbij kwamen vooral substantieven en adjectieven aan bod die te maken hebben met de Trojaanse Oorlog.</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Grammatica: De leerlingen kennen het principe van uitgangen en congruentie en zagen in vorige lessen de functies onderwerp en lijdend voorwerp.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Cultuur: De leerlingen kennen de grote lijnen van de Trojaanse Oorlog en zagen enkele belangrijke figuren eruit. Ze kennen ook 5 belangrijke goden/godinnen.</w:t>
      </w:r>
    </w:p>
    <w:p w:rsidR="00000000" w:rsidDel="00000000" w:rsidP="00000000" w:rsidRDefault="00000000" w:rsidRPr="00000000" w14:paraId="000000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Lesonderwerp:</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Vocabularium: 4 nieuwe werkwoorden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Grammatica: herhaling van het lijdend voorwerp in het Grieks, initiatie over de imperatief (bevelvorm) in het Grieks + toetsing van alle geziene grammatica.</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Cultuur: de Odyssee; Kirke en Polyphemus</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Lesdoelen:</w:t>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De leerlingen herinneren zich wat ze de vorige lessen hebben gezien.</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De leerlingen voeren een bevel in het Grieks uit.</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De leerlingen zien in wanneer het onderwerp of het lijdend voorwerp gebruikt wordt en leggen verbanden tussen de functie en de uitgang van het woord.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De leerlingen zien in dat een adjectief zich </w:t>
      </w:r>
      <w:r w:rsidDel="00000000" w:rsidR="00000000" w:rsidRPr="00000000">
        <w:rPr>
          <w:rFonts w:ascii="Calibri" w:cs="Calibri" w:eastAsia="Calibri" w:hAnsi="Calibri"/>
          <w:rtl w:val="0"/>
        </w:rPr>
        <w:t xml:space="preserve">verbuigt</w:t>
      </w:r>
      <w:r w:rsidDel="00000000" w:rsidR="00000000" w:rsidRPr="00000000">
        <w:rPr>
          <w:rFonts w:ascii="Calibri" w:cs="Calibri" w:eastAsia="Calibri" w:hAnsi="Calibri"/>
          <w:rtl w:val="0"/>
        </w:rPr>
        <w:t xml:space="preserve"> naar het substantief waar het bij hoort en dat dit afhangt van het geslacht van het woord.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b w:val="1"/>
        </w:rPr>
      </w:pPr>
      <w:r w:rsidDel="00000000" w:rsidR="00000000" w:rsidRPr="00000000">
        <w:rPr>
          <w:rtl w:val="0"/>
        </w:rPr>
      </w:r>
    </w:p>
    <w:tbl>
      <w:tblPr>
        <w:tblStyle w:val="Table1"/>
        <w:tblW w:w="153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
        <w:gridCol w:w="1820"/>
        <w:gridCol w:w="4560"/>
        <w:gridCol w:w="1660"/>
        <w:gridCol w:w="4020"/>
        <w:gridCol w:w="2360"/>
        <w:tblGridChange w:id="0">
          <w:tblGrid>
            <w:gridCol w:w="960"/>
            <w:gridCol w:w="1820"/>
            <w:gridCol w:w="4560"/>
            <w:gridCol w:w="1660"/>
            <w:gridCol w:w="4020"/>
            <w:gridCol w:w="2360"/>
          </w:tblGrid>
        </w:tblGridChange>
      </w:tblGrid>
      <w:tr>
        <w:trPr>
          <w:cantSplit w:val="0"/>
          <w:tblHeader w:val="0"/>
        </w:trPr>
        <w:tc>
          <w:tcPr/>
          <w:p w:rsidR="00000000" w:rsidDel="00000000" w:rsidP="00000000" w:rsidRDefault="00000000" w:rsidRPr="00000000" w14:paraId="0000001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Timing</w:t>
            </w:r>
          </w:p>
        </w:tc>
        <w:tc>
          <w:tcPr/>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Leerinhoud</w:t>
            </w:r>
          </w:p>
        </w:tc>
        <w:tc>
          <w:tcPr/>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Aanpak/werkvorm</w:t>
            </w:r>
          </w:p>
        </w:tc>
        <w:tc>
          <w:tcPr/>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Taal</w:t>
            </w:r>
          </w:p>
        </w:tc>
        <w:tc>
          <w:tcPr/>
          <w:p w:rsidR="00000000" w:rsidDel="00000000" w:rsidP="00000000" w:rsidRDefault="00000000" w:rsidRPr="00000000" w14:paraId="0000001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Link naar leerplan 3de graad</w:t>
            </w:r>
          </w:p>
        </w:tc>
        <w:tc>
          <w:tcPr/>
          <w:p w:rsidR="00000000" w:rsidDel="00000000" w:rsidP="00000000" w:rsidRDefault="00000000" w:rsidRPr="00000000" w14:paraId="0000001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organisatie en ontwikkeld materiaal</w:t>
            </w:r>
          </w:p>
        </w:tc>
      </w:tr>
      <w:tr>
        <w:trPr>
          <w:cantSplit w:val="0"/>
          <w:tblHeader w:val="0"/>
        </w:trPr>
        <w:tc>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10</w:t>
            </w:r>
            <w:r w:rsidDel="00000000" w:rsidR="00000000" w:rsidRPr="00000000">
              <w:rPr>
                <w:rFonts w:ascii="Calibri" w:cs="Calibri" w:eastAsia="Calibri" w:hAnsi="Calibri"/>
                <w:rtl w:val="0"/>
              </w:rPr>
              <w:t xml:space="preserve"> min.</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- 08:50</w:t>
            </w:r>
          </w:p>
        </w:tc>
        <w:tc>
          <w:tcPr/>
          <w:p w:rsidR="00000000" w:rsidDel="00000000" w:rsidP="00000000" w:rsidRDefault="00000000" w:rsidRPr="00000000" w14:paraId="0000001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Verwelkoming</w:t>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2">
            <w:pPr>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Leerkracht vraagt hoe het met iedereen gaat en wat ze onthouden hebben van de vorige les.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Leerkracht bespreekt de planning van de les.</w:t>
            </w:r>
          </w:p>
          <w:p w:rsidR="00000000" w:rsidDel="00000000" w:rsidP="00000000" w:rsidRDefault="00000000" w:rsidRPr="00000000" w14:paraId="000000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leerkracht vraagt aan de leerlingen hoe de oorlog eindigde en wat ze denken dat er gebeurd is met alle personages. </w:t>
            </w:r>
            <w:r w:rsidDel="00000000" w:rsidR="00000000" w:rsidRPr="00000000">
              <w:rPr>
                <w:rFonts w:ascii="Calibri" w:cs="Calibri" w:eastAsia="Calibri" w:hAnsi="Calibri"/>
                <w:rtl w:val="0"/>
              </w:rPr>
              <w:t xml:space="preserve">Overloop</w:t>
            </w:r>
            <w:r w:rsidDel="00000000" w:rsidR="00000000" w:rsidRPr="00000000">
              <w:rPr>
                <w:rFonts w:ascii="Calibri" w:cs="Calibri" w:eastAsia="Calibri" w:hAnsi="Calibri"/>
                <w:rtl w:val="0"/>
              </w:rPr>
              <w:t xml:space="preserve"> alle personages. Achilles sterft tijdens de oorlog. Menelaos keert terug naar huis met Helena. Paris sterft tijdens de oorlog.  Vraag aan de leerlingen wat ze weten over Odysseus. Odysseus heeft 10 jaar nodig om terug thuis te raken. </w:t>
            </w:r>
          </w:p>
        </w:tc>
        <w:tc>
          <w:tcPr/>
          <w:p w:rsidR="00000000" w:rsidDel="00000000" w:rsidP="00000000" w:rsidRDefault="00000000" w:rsidRPr="00000000" w14:paraId="00000028">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Nederlands </w:t>
            </w:r>
          </w:p>
        </w:tc>
        <w:tc>
          <w:tcPr/>
          <w:p w:rsidR="00000000" w:rsidDel="00000000" w:rsidP="00000000" w:rsidRDefault="00000000" w:rsidRPr="00000000" w14:paraId="00000029">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IVzv2</w:t>
            </w:r>
            <w:r w:rsidDel="00000000" w:rsidR="00000000" w:rsidRPr="00000000">
              <w:rPr>
                <w:rFonts w:ascii="Calibri" w:cs="Calibri" w:eastAsia="Calibri" w:hAnsi="Calibri"/>
                <w:rtl w:val="0"/>
              </w:rPr>
              <w:t xml:space="preserve">: Op een efficiënte manier informatie en leerervaringen opnemen, verwerken, weergeven (delen) en deze onthouden in inzetten bij nieuwe ervaringen en in complexere situaties. (Zich bewust worden van het eigen denken - het eigen denken uitdrukken in betekenisvolle en begrijpbare taal.) (Ervaren wanneer en dat men leert - met vertrouwde personen communiceren over wat men heeft geleerd.)</w:t>
            </w:r>
          </w:p>
          <w:p w:rsidR="00000000" w:rsidDel="00000000" w:rsidP="00000000" w:rsidRDefault="00000000" w:rsidRPr="00000000" w14:paraId="0000002A">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TOmn3</w:t>
            </w:r>
            <w:r w:rsidDel="00000000" w:rsidR="00000000" w:rsidRPr="00000000">
              <w:rPr>
                <w:rFonts w:ascii="Calibri" w:cs="Calibri" w:eastAsia="Calibri" w:hAnsi="Calibri"/>
                <w:rtl w:val="0"/>
              </w:rPr>
              <w:t xml:space="preserve">: Actief deelnemen aan een gesprek. (klasgesprek)</w:t>
            </w:r>
          </w:p>
        </w:tc>
        <w:tc>
          <w:tcPr/>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PowerPoint</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Fonts w:ascii="Calibri" w:cs="Calibri" w:eastAsia="Calibri" w:hAnsi="Calibri"/>
                <w:rtl w:val="0"/>
              </w:rPr>
              <w:t xml:space="preserve">(dia 1-3)</w:t>
            </w:r>
          </w:p>
        </w:tc>
      </w:tr>
      <w:tr>
        <w:trPr>
          <w:cantSplit w:val="0"/>
          <w:trHeight w:val="1453" w:hRule="atLeast"/>
          <w:tblHeader w:val="0"/>
        </w:trPr>
        <w:tc>
          <w:tcPr/>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10 min </w:t>
            </w:r>
          </w:p>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- 9:00</w:t>
            </w:r>
          </w:p>
        </w:tc>
        <w:tc>
          <w:tcPr/>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Herhaling grammatica </w:t>
            </w:r>
          </w:p>
        </w:tc>
        <w:tc>
          <w:tcPr/>
          <w:p w:rsidR="00000000" w:rsidDel="00000000" w:rsidP="00000000" w:rsidRDefault="00000000" w:rsidRPr="00000000" w14:paraId="00000030">
            <w:pPr>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leerkracht herhaalt het lijdend voorwerp met de leerlingen. De leerlingen beschrijven de afbeeldingen met een lijdend voorwerp.</w:t>
            </w:r>
          </w:p>
        </w:tc>
        <w:tc>
          <w:tcPr/>
          <w:p w:rsidR="00000000" w:rsidDel="00000000" w:rsidP="00000000" w:rsidRDefault="00000000" w:rsidRPr="00000000" w14:paraId="00000031">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Nederlands </w:t>
            </w:r>
          </w:p>
          <w:p w:rsidR="00000000" w:rsidDel="00000000" w:rsidP="00000000" w:rsidRDefault="00000000" w:rsidRPr="00000000" w14:paraId="00000032">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Oudgrieks</w:t>
            </w:r>
            <w:r w:rsidDel="00000000" w:rsidR="00000000" w:rsidRPr="00000000">
              <w:rPr>
                <w:rtl w:val="0"/>
              </w:rPr>
            </w:r>
          </w:p>
        </w:tc>
        <w:tc>
          <w:tcPr/>
          <w:p w:rsidR="00000000" w:rsidDel="00000000" w:rsidP="00000000" w:rsidRDefault="00000000" w:rsidRPr="00000000" w14:paraId="00000033">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IVzv2</w:t>
            </w:r>
            <w:r w:rsidDel="00000000" w:rsidR="00000000" w:rsidRPr="00000000">
              <w:rPr>
                <w:rFonts w:ascii="Calibri" w:cs="Calibri" w:eastAsia="Calibri" w:hAnsi="Calibri"/>
                <w:rtl w:val="0"/>
              </w:rPr>
              <w:t xml:space="preserve">: Op een efficiënte manier informatie en leerervaringen opnemen, verwerken, weergeven (delen) en deze </w:t>
            </w:r>
            <w:r w:rsidDel="00000000" w:rsidR="00000000" w:rsidRPr="00000000">
              <w:rPr>
                <w:rFonts w:ascii="Calibri" w:cs="Calibri" w:eastAsia="Calibri" w:hAnsi="Calibri"/>
                <w:u w:val="single"/>
                <w:rtl w:val="0"/>
              </w:rPr>
              <w:t xml:space="preserve">onthouden </w:t>
            </w:r>
            <w:r w:rsidDel="00000000" w:rsidR="00000000" w:rsidRPr="00000000">
              <w:rPr>
                <w:rFonts w:ascii="Calibri" w:cs="Calibri" w:eastAsia="Calibri" w:hAnsi="Calibri"/>
                <w:rtl w:val="0"/>
              </w:rPr>
              <w:t xml:space="preserve">in inzetten bij nieuwe ervaringen en in complexere situaties. (Het werkgeheugen en het geheugen ontwikkelen en inzetten bij het leren - </w:t>
            </w:r>
            <w:r w:rsidDel="00000000" w:rsidR="00000000" w:rsidRPr="00000000">
              <w:rPr>
                <w:rFonts w:ascii="Calibri" w:cs="Calibri" w:eastAsia="Calibri" w:hAnsi="Calibri"/>
                <w:u w:val="single"/>
                <w:rtl w:val="0"/>
              </w:rPr>
              <w:t xml:space="preserve">relevante informatie memoriseren</w:t>
            </w:r>
            <w:r w:rsidDel="00000000" w:rsidR="00000000" w:rsidRPr="00000000">
              <w:rPr>
                <w:rFonts w:ascii="Calibri" w:cs="Calibri" w:eastAsia="Calibri" w:hAnsi="Calibri"/>
                <w:rtl w:val="0"/>
              </w:rPr>
              <w:t xml:space="preserve">.) (Verinnerlijken van informatie en ervaringen door wat men in een bepaalde situatie heeft geleerd, in nieuwe en </w:t>
            </w:r>
            <w:r w:rsidDel="00000000" w:rsidR="00000000" w:rsidRPr="00000000">
              <w:rPr>
                <w:rFonts w:ascii="Calibri" w:cs="Calibri" w:eastAsia="Calibri" w:hAnsi="Calibri"/>
                <w:u w:val="single"/>
                <w:rtl w:val="0"/>
              </w:rPr>
              <w:t xml:space="preserve">complexere situaties</w:t>
            </w:r>
            <w:r w:rsidDel="00000000" w:rsidR="00000000" w:rsidRPr="00000000">
              <w:rPr>
                <w:rFonts w:ascii="Calibri" w:cs="Calibri" w:eastAsia="Calibri" w:hAnsi="Calibri"/>
                <w:rtl w:val="0"/>
              </w:rPr>
              <w:t xml:space="preserve"> te herkennen en bewust </w:t>
            </w:r>
            <w:r w:rsidDel="00000000" w:rsidR="00000000" w:rsidRPr="00000000">
              <w:rPr>
                <w:rFonts w:ascii="Calibri" w:cs="Calibri" w:eastAsia="Calibri" w:hAnsi="Calibri"/>
                <w:u w:val="single"/>
                <w:rtl w:val="0"/>
              </w:rPr>
              <w:t xml:space="preserve">toe te passen</w:t>
            </w: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PowerPoint</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(dia 4-7)</w:t>
            </w:r>
          </w:p>
        </w:tc>
      </w:tr>
      <w:tr>
        <w:trPr>
          <w:cantSplit w:val="0"/>
          <w:tblHeader w:val="0"/>
        </w:trPr>
        <w:tc>
          <w:tcPr/>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10 min</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Fonts w:ascii="Calibri" w:cs="Calibri" w:eastAsia="Calibri" w:hAnsi="Calibri"/>
                <w:rtl w:val="0"/>
              </w:rPr>
              <w:t xml:space="preserve">- 9:10</w:t>
            </w:r>
          </w:p>
        </w:tc>
        <w:tc>
          <w:tcPr/>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Kadering Odysseus</w:t>
            </w:r>
          </w:p>
        </w:tc>
        <w:tc>
          <w:tcPr/>
          <w:p w:rsidR="00000000" w:rsidDel="00000000" w:rsidP="00000000" w:rsidRDefault="00000000" w:rsidRPr="00000000" w14:paraId="00000039">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leerkracht gaat verder in op de figuur van Odysseus aan de hand van de keywoorden op de PowerPoint. Zeg dat Odysseus 10 jaar op de Middellandse Zee heeft gevaren om terug naar huis te keren. Toon een kaart met daarop de reis van Odysseus en vraagt de leerlingen waar in de wereld hij heeft gevaren. Vraag daarna aan de leerlingen wie ze op de afbeelding zien en legt uit dat Poseidon (drietand) de tegenstander van Odysseus was en Athena (speer en schild) Odysseus hielp.</w:t>
            </w:r>
          </w:p>
        </w:tc>
        <w:tc>
          <w:tcPr/>
          <w:p w:rsidR="00000000" w:rsidDel="00000000" w:rsidP="00000000" w:rsidRDefault="00000000" w:rsidRPr="00000000" w14:paraId="0000003A">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Nederlands</w:t>
            </w:r>
          </w:p>
          <w:p w:rsidR="00000000" w:rsidDel="00000000" w:rsidP="00000000" w:rsidRDefault="00000000" w:rsidRPr="00000000" w14:paraId="0000003B">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Oudgrieks</w:t>
            </w:r>
            <w:r w:rsidDel="00000000" w:rsidR="00000000" w:rsidRPr="00000000">
              <w:rPr>
                <w:rtl w:val="0"/>
              </w:rPr>
            </w:r>
          </w:p>
        </w:tc>
        <w:tc>
          <w:tcPr/>
          <w:p w:rsidR="00000000" w:rsidDel="00000000" w:rsidP="00000000" w:rsidRDefault="00000000" w:rsidRPr="00000000" w14:paraId="0000003C">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MZzo1</w:t>
            </w:r>
            <w:r w:rsidDel="00000000" w:rsidR="00000000" w:rsidRPr="00000000">
              <w:rPr>
                <w:rFonts w:ascii="Calibri" w:cs="Calibri" w:eastAsia="Calibri" w:hAnsi="Calibri"/>
                <w:rtl w:val="0"/>
              </w:rPr>
              <w:t xml:space="preserve">: Gericht en intens </w:t>
            </w:r>
            <w:r w:rsidDel="00000000" w:rsidR="00000000" w:rsidRPr="00000000">
              <w:rPr>
                <w:rFonts w:ascii="Calibri" w:cs="Calibri" w:eastAsia="Calibri" w:hAnsi="Calibri"/>
                <w:u w:val="single"/>
                <w:rtl w:val="0"/>
              </w:rPr>
              <w:t xml:space="preserve">waarnemen </w:t>
            </w:r>
            <w:r w:rsidDel="00000000" w:rsidR="00000000" w:rsidRPr="00000000">
              <w:rPr>
                <w:rFonts w:ascii="Calibri" w:cs="Calibri" w:eastAsia="Calibri" w:hAnsi="Calibri"/>
                <w:rtl w:val="0"/>
              </w:rPr>
              <w:t xml:space="preserve">met de zintuigen. </w:t>
            </w:r>
            <w:r w:rsidDel="00000000" w:rsidR="00000000" w:rsidRPr="00000000">
              <w:rPr>
                <w:rtl w:val="0"/>
              </w:rPr>
            </w:r>
          </w:p>
          <w:p w:rsidR="00000000" w:rsidDel="00000000" w:rsidP="00000000" w:rsidRDefault="00000000" w:rsidRPr="00000000" w14:paraId="0000003D">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TOmn3</w:t>
            </w:r>
            <w:r w:rsidDel="00000000" w:rsidR="00000000" w:rsidRPr="00000000">
              <w:rPr>
                <w:rFonts w:ascii="Calibri" w:cs="Calibri" w:eastAsia="Calibri" w:hAnsi="Calibri"/>
                <w:rtl w:val="0"/>
              </w:rPr>
              <w:t xml:space="preserve">: Actief </w:t>
            </w:r>
            <w:r w:rsidDel="00000000" w:rsidR="00000000" w:rsidRPr="00000000">
              <w:rPr>
                <w:rFonts w:ascii="Calibri" w:cs="Calibri" w:eastAsia="Calibri" w:hAnsi="Calibri"/>
                <w:u w:val="single"/>
                <w:rtl w:val="0"/>
              </w:rPr>
              <w:t xml:space="preserve">deelnemen </w:t>
            </w:r>
            <w:r w:rsidDel="00000000" w:rsidR="00000000" w:rsidRPr="00000000">
              <w:rPr>
                <w:rFonts w:ascii="Calibri" w:cs="Calibri" w:eastAsia="Calibri" w:hAnsi="Calibri"/>
                <w:rtl w:val="0"/>
              </w:rPr>
              <w:t xml:space="preserve">aan een gesprek. (klasgesprek)</w:t>
            </w:r>
          </w:p>
          <w:p w:rsidR="00000000" w:rsidDel="00000000" w:rsidP="00000000" w:rsidRDefault="00000000" w:rsidRPr="00000000" w14:paraId="0000003E">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TOtg4</w:t>
            </w:r>
            <w:r w:rsidDel="00000000" w:rsidR="00000000" w:rsidRPr="00000000">
              <w:rPr>
                <w:rFonts w:ascii="Calibri" w:cs="Calibri" w:eastAsia="Calibri" w:hAnsi="Calibri"/>
                <w:rtl w:val="0"/>
              </w:rPr>
              <w:t xml:space="preserve">: Mondeling en schriftelijk willen en durven </w:t>
            </w:r>
            <w:r w:rsidDel="00000000" w:rsidR="00000000" w:rsidRPr="00000000">
              <w:rPr>
                <w:rFonts w:ascii="Calibri" w:cs="Calibri" w:eastAsia="Calibri" w:hAnsi="Calibri"/>
                <w:u w:val="single"/>
                <w:rtl w:val="0"/>
              </w:rPr>
              <w:t xml:space="preserve">communiceren </w:t>
            </w:r>
            <w:r w:rsidDel="00000000" w:rsidR="00000000" w:rsidRPr="00000000">
              <w:rPr>
                <w:rFonts w:ascii="Calibri" w:cs="Calibri" w:eastAsia="Calibri" w:hAnsi="Calibri"/>
                <w:rtl w:val="0"/>
              </w:rPr>
              <w:t xml:space="preserve">en het nut daarvan inzien. </w:t>
            </w:r>
          </w:p>
          <w:p w:rsidR="00000000" w:rsidDel="00000000" w:rsidP="00000000" w:rsidRDefault="00000000" w:rsidRPr="00000000" w14:paraId="0000003F">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Ivoc1</w:t>
            </w:r>
            <w:r w:rsidDel="00000000" w:rsidR="00000000" w:rsidRPr="00000000">
              <w:rPr>
                <w:rFonts w:ascii="Calibri" w:cs="Calibri" w:eastAsia="Calibri" w:hAnsi="Calibri"/>
                <w:rtl w:val="0"/>
              </w:rPr>
              <w:t xml:space="preserve">: Nieuwsgierig zijn naar en </w:t>
            </w:r>
            <w:r w:rsidDel="00000000" w:rsidR="00000000" w:rsidRPr="00000000">
              <w:rPr>
                <w:rFonts w:ascii="Calibri" w:cs="Calibri" w:eastAsia="Calibri" w:hAnsi="Calibri"/>
                <w:u w:val="single"/>
                <w:rtl w:val="0"/>
              </w:rPr>
              <w:t xml:space="preserve">bereidheid </w:t>
            </w:r>
            <w:r w:rsidDel="00000000" w:rsidR="00000000" w:rsidRPr="00000000">
              <w:rPr>
                <w:rFonts w:ascii="Calibri" w:cs="Calibri" w:eastAsia="Calibri" w:hAnsi="Calibri"/>
                <w:rtl w:val="0"/>
              </w:rPr>
              <w:t xml:space="preserve">tonen om het nieuwe te ontdekken om erover te leren. </w:t>
            </w:r>
          </w:p>
        </w:tc>
        <w:tc>
          <w:tcPr/>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PowerPoint</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Fonts w:ascii="Calibri" w:cs="Calibri" w:eastAsia="Calibri" w:hAnsi="Calibri"/>
                <w:rtl w:val="0"/>
              </w:rPr>
              <w:t xml:space="preserve">(dia 8-11)</w:t>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tl w:val="0"/>
              </w:rPr>
            </w:r>
          </w:p>
        </w:tc>
      </w:tr>
      <w:tr>
        <w:trPr>
          <w:cantSplit w:val="0"/>
          <w:trHeight w:val="2637" w:hRule="atLeast"/>
          <w:tblHeader w:val="0"/>
        </w:trPr>
        <w:tc>
          <w:tcPr/>
          <w:p w:rsidR="00000000" w:rsidDel="00000000" w:rsidP="00000000" w:rsidRDefault="00000000" w:rsidRPr="00000000" w14:paraId="00000044">
            <w:pPr>
              <w:spacing w:line="240" w:lineRule="auto"/>
              <w:rPr>
                <w:rFonts w:ascii="Calibri" w:cs="Calibri" w:eastAsia="Calibri" w:hAnsi="Calibri"/>
              </w:rPr>
            </w:pPr>
            <w:r w:rsidDel="00000000" w:rsidR="00000000" w:rsidRPr="00000000">
              <w:rPr>
                <w:rFonts w:ascii="Calibri" w:cs="Calibri" w:eastAsia="Calibri" w:hAnsi="Calibri"/>
                <w:rtl w:val="0"/>
              </w:rPr>
              <w:t xml:space="preserve">25 min</w:t>
            </w:r>
          </w:p>
          <w:p w:rsidR="00000000" w:rsidDel="00000000" w:rsidP="00000000" w:rsidRDefault="00000000" w:rsidRPr="00000000" w14:paraId="00000045">
            <w:pPr>
              <w:spacing w:line="240" w:lineRule="auto"/>
              <w:rPr>
                <w:rFonts w:ascii="Calibri" w:cs="Calibri" w:eastAsia="Calibri" w:hAnsi="Calibri"/>
              </w:rPr>
            </w:pPr>
            <w:r w:rsidDel="00000000" w:rsidR="00000000" w:rsidRPr="00000000">
              <w:rPr>
                <w:rFonts w:ascii="Calibri" w:cs="Calibri" w:eastAsia="Calibri" w:hAnsi="Calibri"/>
                <w:rtl w:val="0"/>
              </w:rPr>
              <w:t xml:space="preserve">- 9:35</w:t>
            </w:r>
          </w:p>
        </w:tc>
        <w:tc>
          <w:tcPr/>
          <w:p w:rsidR="00000000" w:rsidDel="00000000" w:rsidP="00000000" w:rsidRDefault="00000000" w:rsidRPr="00000000" w14:paraId="0000004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Het verhaal van Odysseus en Kirke</w:t>
            </w:r>
          </w:p>
        </w:tc>
        <w:tc>
          <w:tcPr/>
          <w:p w:rsidR="00000000" w:rsidDel="00000000" w:rsidP="00000000" w:rsidRDefault="00000000" w:rsidRPr="00000000" w14:paraId="00000047">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leerkracht zegt dat Odysseus bij een machtige tovenares belandt die zijn vrienden in varkens verandert. Verwijs naar de afbeelding op de PowerPoint. </w:t>
            </w:r>
          </w:p>
          <w:p w:rsidR="00000000" w:rsidDel="00000000" w:rsidP="00000000" w:rsidRDefault="00000000" w:rsidRPr="00000000" w14:paraId="0000004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leerkracht overloopt de imperatieven (werkwoorden in bevelvorm). Oefen ze in de klas al eens en </w:t>
            </w:r>
            <w:r w:rsidDel="00000000" w:rsidR="00000000" w:rsidRPr="00000000">
              <w:rPr>
                <w:rFonts w:ascii="Calibri" w:cs="Calibri" w:eastAsia="Calibri" w:hAnsi="Calibri"/>
                <w:rtl w:val="0"/>
              </w:rPr>
              <w:t xml:space="preserve">zoek</w:t>
            </w:r>
            <w:r w:rsidDel="00000000" w:rsidR="00000000" w:rsidRPr="00000000">
              <w:rPr>
                <w:rFonts w:ascii="Calibri" w:cs="Calibri" w:eastAsia="Calibri" w:hAnsi="Calibri"/>
                <w:rtl w:val="0"/>
              </w:rPr>
              <w:t xml:space="preserve"> samen creatieve manieren om de vormen te onthouden. De leerkracht kiest zelf welke terminologie gebruikt wordt (imperatief, bevel…). </w:t>
            </w:r>
          </w:p>
          <w:p w:rsidR="00000000" w:rsidDel="00000000" w:rsidP="00000000" w:rsidRDefault="00000000" w:rsidRPr="00000000" w14:paraId="0000004A">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B">
            <w:pPr>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 leerkracht neemt de leerlingen mee naar de speelplaats. Via ‘Kirke zegt’ imperatief (bevelvorm) aanleren. Als de leerkracht zegt: “Kirke zegt + imperatief (bevelvorm).” dan moeten de leerlingen de actie uitvoeren. Als de ‘Kirke zegt’ ontbreekt of vervangen wordt door een andere naam, mogen de leerlingen de actie niet uitvoeren. De leerkracht kiest zelf welke terminologie gebruikt wordt. </w:t>
            </w:r>
          </w:p>
        </w:tc>
        <w:tc>
          <w:tcPr/>
          <w:p w:rsidR="00000000" w:rsidDel="00000000" w:rsidP="00000000" w:rsidRDefault="00000000" w:rsidRPr="00000000" w14:paraId="0000004C">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Nederlands</w:t>
            </w:r>
          </w:p>
          <w:p w:rsidR="00000000" w:rsidDel="00000000" w:rsidP="00000000" w:rsidRDefault="00000000" w:rsidRPr="00000000" w14:paraId="0000004D">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1">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TOmn1</w:t>
            </w:r>
            <w:r w:rsidDel="00000000" w:rsidR="00000000" w:rsidRPr="00000000">
              <w:rPr>
                <w:rFonts w:ascii="Calibri" w:cs="Calibri" w:eastAsia="Calibri" w:hAnsi="Calibri"/>
                <w:rtl w:val="0"/>
              </w:rPr>
              <w:t xml:space="preserve">: Een mondelinge boodschap </w:t>
            </w:r>
            <w:r w:rsidDel="00000000" w:rsidR="00000000" w:rsidRPr="00000000">
              <w:rPr>
                <w:rFonts w:ascii="Calibri" w:cs="Calibri" w:eastAsia="Calibri" w:hAnsi="Calibri"/>
                <w:u w:val="single"/>
                <w:rtl w:val="0"/>
              </w:rPr>
              <w:t xml:space="preserve">verwerken</w:t>
            </w:r>
            <w:r w:rsidDel="00000000" w:rsidR="00000000" w:rsidRPr="00000000">
              <w:rPr>
                <w:rFonts w:ascii="Calibri" w:cs="Calibri" w:eastAsia="Calibri" w:hAnsi="Calibri"/>
                <w:rtl w:val="0"/>
              </w:rPr>
              <w:t xml:space="preserve">. (Aantekeningen maken tijdens het luisteren.)</w:t>
            </w:r>
          </w:p>
          <w:p w:rsidR="00000000" w:rsidDel="00000000" w:rsidP="00000000" w:rsidRDefault="00000000" w:rsidRPr="00000000" w14:paraId="00000052">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IVzv2</w:t>
            </w:r>
            <w:r w:rsidDel="00000000" w:rsidR="00000000" w:rsidRPr="00000000">
              <w:rPr>
                <w:rFonts w:ascii="Calibri" w:cs="Calibri" w:eastAsia="Calibri" w:hAnsi="Calibri"/>
                <w:rtl w:val="0"/>
              </w:rPr>
              <w:t xml:space="preserve">: Op een efficiënte manier informatie en leerervaringen opnemen, verwerken, weergeven (delen) en deze </w:t>
            </w:r>
            <w:r w:rsidDel="00000000" w:rsidR="00000000" w:rsidRPr="00000000">
              <w:rPr>
                <w:rFonts w:ascii="Calibri" w:cs="Calibri" w:eastAsia="Calibri" w:hAnsi="Calibri"/>
                <w:u w:val="single"/>
                <w:rtl w:val="0"/>
              </w:rPr>
              <w:t xml:space="preserve">onthouden </w:t>
            </w:r>
            <w:r w:rsidDel="00000000" w:rsidR="00000000" w:rsidRPr="00000000">
              <w:rPr>
                <w:rFonts w:ascii="Calibri" w:cs="Calibri" w:eastAsia="Calibri" w:hAnsi="Calibri"/>
                <w:rtl w:val="0"/>
              </w:rPr>
              <w:t xml:space="preserve">in inzetten bij nieuwe ervaringen en in complexere situaties. (Het werkgeheugen en het geheugen ontwikkelen en inzetten bij het leren - </w:t>
            </w:r>
            <w:r w:rsidDel="00000000" w:rsidR="00000000" w:rsidRPr="00000000">
              <w:rPr>
                <w:rFonts w:ascii="Calibri" w:cs="Calibri" w:eastAsia="Calibri" w:hAnsi="Calibri"/>
                <w:u w:val="single"/>
                <w:rtl w:val="0"/>
              </w:rPr>
              <w:t xml:space="preserve">relevante informatie memoriseren</w:t>
            </w:r>
            <w:r w:rsidDel="00000000" w:rsidR="00000000" w:rsidRPr="00000000">
              <w:rPr>
                <w:rFonts w:ascii="Calibri" w:cs="Calibri" w:eastAsia="Calibri" w:hAnsi="Calibri"/>
                <w:rtl w:val="0"/>
              </w:rPr>
              <w:t xml:space="preserve">.)</w:t>
            </w:r>
          </w:p>
          <w:p w:rsidR="00000000" w:rsidDel="00000000" w:rsidP="00000000" w:rsidRDefault="00000000" w:rsidRPr="00000000" w14:paraId="00000053">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TOtg1</w:t>
            </w:r>
            <w:r w:rsidDel="00000000" w:rsidR="00000000" w:rsidRPr="00000000">
              <w:rPr>
                <w:rFonts w:ascii="Calibri" w:cs="Calibri" w:eastAsia="Calibri" w:hAnsi="Calibri"/>
                <w:rtl w:val="0"/>
              </w:rPr>
              <w:t xml:space="preserve">: Plezier </w:t>
            </w:r>
            <w:r w:rsidDel="00000000" w:rsidR="00000000" w:rsidRPr="00000000">
              <w:rPr>
                <w:rFonts w:ascii="Calibri" w:cs="Calibri" w:eastAsia="Calibri" w:hAnsi="Calibri"/>
                <w:u w:val="single"/>
                <w:rtl w:val="0"/>
              </w:rPr>
              <w:t xml:space="preserve">beleven </w:t>
            </w:r>
            <w:r w:rsidDel="00000000" w:rsidR="00000000" w:rsidRPr="00000000">
              <w:rPr>
                <w:rFonts w:ascii="Calibri" w:cs="Calibri" w:eastAsia="Calibri" w:hAnsi="Calibri"/>
                <w:rtl w:val="0"/>
              </w:rPr>
              <w:t xml:space="preserve">aan taal en het spelen met taal. </w:t>
            </w:r>
          </w:p>
        </w:tc>
        <w:tc>
          <w:tcPr/>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PowerPoint</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(dia 12-14)</w:t>
            </w:r>
          </w:p>
        </w:tc>
      </w:tr>
      <w:tr>
        <w:trPr>
          <w:cantSplit w:val="0"/>
          <w:tblHeader w:val="0"/>
        </w:trPr>
        <w:tc>
          <w:tcPr/>
          <w:p w:rsidR="00000000" w:rsidDel="00000000" w:rsidP="00000000" w:rsidRDefault="00000000" w:rsidRPr="00000000" w14:paraId="00000056">
            <w:pPr>
              <w:spacing w:line="240" w:lineRule="auto"/>
              <w:rPr>
                <w:rFonts w:ascii="Calibri" w:cs="Calibri" w:eastAsia="Calibri" w:hAnsi="Calibri"/>
              </w:rPr>
            </w:pPr>
            <w:r w:rsidDel="00000000" w:rsidR="00000000" w:rsidRPr="00000000">
              <w:rPr>
                <w:rFonts w:ascii="Calibri" w:cs="Calibri" w:eastAsia="Calibri" w:hAnsi="Calibri"/>
                <w:rtl w:val="0"/>
              </w:rPr>
              <w:t xml:space="preserve">30 min</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- 10:05</w:t>
            </w:r>
          </w:p>
        </w:tc>
        <w:tc>
          <w:tcPr/>
          <w:p w:rsidR="00000000" w:rsidDel="00000000" w:rsidP="00000000" w:rsidRDefault="00000000" w:rsidRPr="00000000" w14:paraId="0000005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Het verhaal van Odysseus en Polyphemus</w:t>
            </w:r>
          </w:p>
        </w:tc>
        <w:tc>
          <w:tcPr/>
          <w:p w:rsidR="00000000" w:rsidDel="00000000" w:rsidP="00000000" w:rsidRDefault="00000000" w:rsidRPr="00000000" w14:paraId="00000059">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Rollenspel: De leerlingen moeten Odysseus helpen in zijn volgende avontuur. Ze weten zelf niet wat er zal gebeuren. Ze volgen het verhaal mee op de powerpoint. Ze moeten telkens een keuze maken die het vervolg van het verhaal zal beïnvloeden. Dit doen ze met kaartjes (keuze 1 is groen kaartje, keuze 2 is oranje kaartje). Elke leerling steekt een kaartje op. De klas volgt de keuze van de meerderheid.</w:t>
            </w:r>
          </w:p>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Vanaf dia 16 begint een nieuwe nummering (rechtsboven). Om naar het vervolg te gaan van het verhaal moet je kijken naar die nummering.</w:t>
            </w:r>
          </w:p>
          <w:p w:rsidR="00000000" w:rsidDel="00000000" w:rsidP="00000000" w:rsidRDefault="00000000" w:rsidRPr="00000000" w14:paraId="0000005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 het rollenspel vertelt de leerkracht het echte verhaal van Odysseus en Polyphemus. (Zie hand-out)</w:t>
            </w:r>
          </w:p>
          <w:p w:rsidR="00000000" w:rsidDel="00000000" w:rsidP="00000000" w:rsidRDefault="00000000" w:rsidRPr="00000000" w14:paraId="0000005E">
            <w:pPr>
              <w:spacing w:line="240" w:lineRule="auto"/>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MZzo1</w:t>
            </w:r>
            <w:r w:rsidDel="00000000" w:rsidR="00000000" w:rsidRPr="00000000">
              <w:rPr>
                <w:rFonts w:ascii="Calibri" w:cs="Calibri" w:eastAsia="Calibri" w:hAnsi="Calibri"/>
                <w:rtl w:val="0"/>
              </w:rPr>
              <w:t xml:space="preserve">: Gericht en intens </w:t>
            </w:r>
            <w:r w:rsidDel="00000000" w:rsidR="00000000" w:rsidRPr="00000000">
              <w:rPr>
                <w:rFonts w:ascii="Calibri" w:cs="Calibri" w:eastAsia="Calibri" w:hAnsi="Calibri"/>
                <w:u w:val="single"/>
                <w:rtl w:val="0"/>
              </w:rPr>
              <w:t xml:space="preserve">waarnemen </w:t>
            </w:r>
            <w:r w:rsidDel="00000000" w:rsidR="00000000" w:rsidRPr="00000000">
              <w:rPr>
                <w:rFonts w:ascii="Calibri" w:cs="Calibri" w:eastAsia="Calibri" w:hAnsi="Calibri"/>
                <w:rtl w:val="0"/>
              </w:rPr>
              <w:t xml:space="preserve">met de zintuigen. (Geconcentreerd luisteren en kijken.)</w:t>
            </w:r>
          </w:p>
          <w:p w:rsidR="00000000" w:rsidDel="00000000" w:rsidP="00000000" w:rsidRDefault="00000000" w:rsidRPr="00000000" w14:paraId="00000061">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MZIb7</w:t>
            </w:r>
            <w:r w:rsidDel="00000000" w:rsidR="00000000" w:rsidRPr="00000000">
              <w:rPr>
                <w:rFonts w:ascii="Calibri" w:cs="Calibri" w:eastAsia="Calibri" w:hAnsi="Calibri"/>
                <w:rtl w:val="0"/>
              </w:rPr>
              <w:t xml:space="preserve">: Bewegingen gelijktijdig, opeenvolgend en afwisselend </w:t>
            </w:r>
            <w:r w:rsidDel="00000000" w:rsidR="00000000" w:rsidRPr="00000000">
              <w:rPr>
                <w:rFonts w:ascii="Calibri" w:cs="Calibri" w:eastAsia="Calibri" w:hAnsi="Calibri"/>
                <w:u w:val="single"/>
                <w:rtl w:val="0"/>
              </w:rPr>
              <w:t xml:space="preserve">uitvoeren</w:t>
            </w:r>
            <w:r w:rsidDel="00000000" w:rsidR="00000000" w:rsidRPr="00000000">
              <w:rPr>
                <w:rFonts w:ascii="Calibri" w:cs="Calibri" w:eastAsia="Calibri" w:hAnsi="Calibri"/>
                <w:rtl w:val="0"/>
              </w:rPr>
              <w:t xml:space="preserve">. </w:t>
            </w:r>
          </w:p>
          <w:p w:rsidR="00000000" w:rsidDel="00000000" w:rsidP="00000000" w:rsidRDefault="00000000" w:rsidRPr="00000000" w14:paraId="00000062">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IVzv2</w:t>
            </w:r>
            <w:r w:rsidDel="00000000" w:rsidR="00000000" w:rsidRPr="00000000">
              <w:rPr>
                <w:rFonts w:ascii="Calibri" w:cs="Calibri" w:eastAsia="Calibri" w:hAnsi="Calibri"/>
                <w:rtl w:val="0"/>
              </w:rPr>
              <w:t xml:space="preserve">: Op een efficiënte manier informatie en leerervaringen opnemen, verwerken, weergeven (delen) en deze </w:t>
            </w:r>
            <w:r w:rsidDel="00000000" w:rsidR="00000000" w:rsidRPr="00000000">
              <w:rPr>
                <w:rFonts w:ascii="Calibri" w:cs="Calibri" w:eastAsia="Calibri" w:hAnsi="Calibri"/>
                <w:u w:val="single"/>
                <w:rtl w:val="0"/>
              </w:rPr>
              <w:t xml:space="preserve">onthouden </w:t>
            </w:r>
            <w:r w:rsidDel="00000000" w:rsidR="00000000" w:rsidRPr="00000000">
              <w:rPr>
                <w:rFonts w:ascii="Calibri" w:cs="Calibri" w:eastAsia="Calibri" w:hAnsi="Calibri"/>
                <w:rtl w:val="0"/>
              </w:rPr>
              <w:t xml:space="preserve">in </w:t>
            </w:r>
            <w:r w:rsidDel="00000000" w:rsidR="00000000" w:rsidRPr="00000000">
              <w:rPr>
                <w:rFonts w:ascii="Calibri" w:cs="Calibri" w:eastAsia="Calibri" w:hAnsi="Calibri"/>
                <w:u w:val="single"/>
                <w:rtl w:val="0"/>
              </w:rPr>
              <w:t xml:space="preserve">inzetten </w:t>
            </w:r>
            <w:r w:rsidDel="00000000" w:rsidR="00000000" w:rsidRPr="00000000">
              <w:rPr>
                <w:rFonts w:ascii="Calibri" w:cs="Calibri" w:eastAsia="Calibri" w:hAnsi="Calibri"/>
                <w:rtl w:val="0"/>
              </w:rPr>
              <w:t xml:space="preserve">bij nieuwe ervaringen en in complexere situaties.</w:t>
            </w:r>
          </w:p>
          <w:p w:rsidR="00000000" w:rsidDel="00000000" w:rsidP="00000000" w:rsidRDefault="00000000" w:rsidRPr="00000000" w14:paraId="00000063">
            <w:pPr>
              <w:spacing w:after="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IVoz2:</w:t>
            </w:r>
            <w:r w:rsidDel="00000000" w:rsidR="00000000" w:rsidRPr="00000000">
              <w:rPr>
                <w:rFonts w:ascii="Calibri" w:cs="Calibri" w:eastAsia="Calibri" w:hAnsi="Calibri"/>
                <w:rtl w:val="0"/>
              </w:rPr>
              <w:t xml:space="preserve"> Creatief </w:t>
            </w:r>
            <w:r w:rsidDel="00000000" w:rsidR="00000000" w:rsidRPr="00000000">
              <w:rPr>
                <w:rFonts w:ascii="Calibri" w:cs="Calibri" w:eastAsia="Calibri" w:hAnsi="Calibri"/>
                <w:u w:val="single"/>
                <w:rtl w:val="0"/>
              </w:rPr>
              <w:t xml:space="preserve">denken </w:t>
            </w:r>
            <w:r w:rsidDel="00000000" w:rsidR="00000000" w:rsidRPr="00000000">
              <w:rPr>
                <w:rFonts w:ascii="Calibri" w:cs="Calibri" w:eastAsia="Calibri" w:hAnsi="Calibri"/>
                <w:rtl w:val="0"/>
              </w:rPr>
              <w:t xml:space="preserve">en daarbij nieuwe paden durven bewandelen. (Enthousiast zijn om nieuwe dingen uit te proberen alleen en samen met anderen durven </w:t>
            </w:r>
            <w:r w:rsidDel="00000000" w:rsidR="00000000" w:rsidRPr="00000000">
              <w:rPr>
                <w:rFonts w:ascii="Calibri" w:cs="Calibri" w:eastAsia="Calibri" w:hAnsi="Calibri"/>
                <w:u w:val="single"/>
                <w:rtl w:val="0"/>
              </w:rPr>
              <w:t xml:space="preserve">improviseren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4">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TOmn3</w:t>
            </w:r>
            <w:r w:rsidDel="00000000" w:rsidR="00000000" w:rsidRPr="00000000">
              <w:rPr>
                <w:rFonts w:ascii="Calibri" w:cs="Calibri" w:eastAsia="Calibri" w:hAnsi="Calibri"/>
                <w:rtl w:val="0"/>
              </w:rPr>
              <w:t xml:space="preserve">: Actief </w:t>
            </w:r>
            <w:r w:rsidDel="00000000" w:rsidR="00000000" w:rsidRPr="00000000">
              <w:rPr>
                <w:rFonts w:ascii="Calibri" w:cs="Calibri" w:eastAsia="Calibri" w:hAnsi="Calibri"/>
                <w:u w:val="single"/>
                <w:rtl w:val="0"/>
              </w:rPr>
              <w:t xml:space="preserve">deelnemen </w:t>
            </w:r>
            <w:r w:rsidDel="00000000" w:rsidR="00000000" w:rsidRPr="00000000">
              <w:rPr>
                <w:rFonts w:ascii="Calibri" w:cs="Calibri" w:eastAsia="Calibri" w:hAnsi="Calibri"/>
                <w:rtl w:val="0"/>
              </w:rPr>
              <w:t xml:space="preserve">aan een gesprek. (gesprek in kleine kring of groep)</w:t>
            </w:r>
          </w:p>
          <w:p w:rsidR="00000000" w:rsidDel="00000000" w:rsidP="00000000" w:rsidRDefault="00000000" w:rsidRPr="00000000" w14:paraId="00000065">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TOtg1</w:t>
            </w:r>
            <w:r w:rsidDel="00000000" w:rsidR="00000000" w:rsidRPr="00000000">
              <w:rPr>
                <w:rFonts w:ascii="Calibri" w:cs="Calibri" w:eastAsia="Calibri" w:hAnsi="Calibri"/>
                <w:rtl w:val="0"/>
              </w:rPr>
              <w:t xml:space="preserve">: Plezier </w:t>
            </w:r>
            <w:r w:rsidDel="00000000" w:rsidR="00000000" w:rsidRPr="00000000">
              <w:rPr>
                <w:rFonts w:ascii="Calibri" w:cs="Calibri" w:eastAsia="Calibri" w:hAnsi="Calibri"/>
                <w:u w:val="single"/>
                <w:rtl w:val="0"/>
              </w:rPr>
              <w:t xml:space="preserve">beleven </w:t>
            </w:r>
            <w:r w:rsidDel="00000000" w:rsidR="00000000" w:rsidRPr="00000000">
              <w:rPr>
                <w:rFonts w:ascii="Calibri" w:cs="Calibri" w:eastAsia="Calibri" w:hAnsi="Calibri"/>
                <w:rtl w:val="0"/>
              </w:rPr>
              <w:t xml:space="preserve">aan taal en het spelen met taal. </w:t>
            </w:r>
          </w:p>
        </w:tc>
        <w:tc>
          <w:tcPr/>
          <w:p w:rsidR="00000000" w:rsidDel="00000000" w:rsidP="00000000" w:rsidRDefault="00000000" w:rsidRPr="00000000" w14:paraId="00000066">
            <w:pPr>
              <w:spacing w:line="240" w:lineRule="auto"/>
              <w:rPr>
                <w:rFonts w:ascii="Calibri" w:cs="Calibri" w:eastAsia="Calibri" w:hAnsi="Calibri"/>
              </w:rPr>
            </w:pPr>
            <w:r w:rsidDel="00000000" w:rsidR="00000000" w:rsidRPr="00000000">
              <w:rPr>
                <w:rFonts w:ascii="Calibri" w:cs="Calibri" w:eastAsia="Calibri" w:hAnsi="Calibri"/>
                <w:rtl w:val="0"/>
              </w:rPr>
              <w:t xml:space="preserve">PowerPoint</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Fonts w:ascii="Calibri" w:cs="Calibri" w:eastAsia="Calibri" w:hAnsi="Calibri"/>
                <w:rtl w:val="0"/>
              </w:rPr>
              <w:t xml:space="preserve">(dia 15-58)</w:t>
            </w:r>
          </w:p>
          <w:p w:rsidR="00000000" w:rsidDel="00000000" w:rsidP="00000000" w:rsidRDefault="00000000" w:rsidRPr="00000000" w14:paraId="00000068">
            <w:pPr>
              <w:spacing w:line="240" w:lineRule="auto"/>
              <w:rPr>
                <w:rFonts w:ascii="Calibri" w:cs="Calibri" w:eastAsia="Calibri" w:hAnsi="Calibri"/>
              </w:rPr>
            </w:pPr>
            <w:r w:rsidDel="00000000" w:rsidR="00000000" w:rsidRPr="00000000">
              <w:rPr>
                <w:rFonts w:ascii="Calibri" w:cs="Calibri" w:eastAsia="Calibri" w:hAnsi="Calibri"/>
                <w:rtl w:val="0"/>
              </w:rPr>
              <w:t xml:space="preserve">Groene en oranje kaartjes</w:t>
            </w:r>
          </w:p>
          <w:p w:rsidR="00000000" w:rsidDel="00000000" w:rsidP="00000000" w:rsidRDefault="00000000" w:rsidRPr="00000000" w14:paraId="00000069">
            <w:pPr>
              <w:spacing w:line="240" w:lineRule="auto"/>
              <w:rPr>
                <w:rFonts w:ascii="Calibri" w:cs="Calibri" w:eastAsia="Calibri" w:hAnsi="Calibri"/>
              </w:rPr>
            </w:pPr>
            <w:r w:rsidDel="00000000" w:rsidR="00000000" w:rsidRPr="00000000">
              <w:rPr>
                <w:rFonts w:ascii="Calibri" w:cs="Calibri" w:eastAsia="Calibri" w:hAnsi="Calibri"/>
                <w:rtl w:val="0"/>
              </w:rPr>
              <w:t xml:space="preserve">Hand-out Odysseus en Polyphemus</w:t>
            </w:r>
          </w:p>
        </w:tc>
      </w:tr>
      <w:tr>
        <w:trPr>
          <w:cantSplit w:val="0"/>
          <w:tblHeader w:val="0"/>
        </w:trPr>
        <w:tc>
          <w:tcPr/>
          <w:p w:rsidR="00000000" w:rsidDel="00000000" w:rsidP="00000000" w:rsidRDefault="00000000" w:rsidRPr="00000000" w14:paraId="0000006A">
            <w:pPr>
              <w:spacing w:line="240" w:lineRule="auto"/>
              <w:rPr>
                <w:rFonts w:ascii="Calibri" w:cs="Calibri" w:eastAsia="Calibri" w:hAnsi="Calibri"/>
              </w:rPr>
            </w:pPr>
            <w:r w:rsidDel="00000000" w:rsidR="00000000" w:rsidRPr="00000000">
              <w:rPr>
                <w:rFonts w:ascii="Calibri" w:cs="Calibri" w:eastAsia="Calibri" w:hAnsi="Calibri"/>
                <w:rtl w:val="0"/>
              </w:rPr>
              <w:t xml:space="preserve">10 min.</w:t>
            </w:r>
          </w:p>
          <w:p w:rsidR="00000000" w:rsidDel="00000000" w:rsidP="00000000" w:rsidRDefault="00000000" w:rsidRPr="00000000" w14:paraId="0000006B">
            <w:pPr>
              <w:spacing w:line="240" w:lineRule="auto"/>
              <w:rPr>
                <w:rFonts w:ascii="Calibri" w:cs="Calibri" w:eastAsia="Calibri" w:hAnsi="Calibri"/>
              </w:rPr>
            </w:pPr>
            <w:r w:rsidDel="00000000" w:rsidR="00000000" w:rsidRPr="00000000">
              <w:rPr>
                <w:rFonts w:ascii="Calibri" w:cs="Calibri" w:eastAsia="Calibri" w:hAnsi="Calibri"/>
                <w:rtl w:val="0"/>
              </w:rPr>
              <w:t xml:space="preserve">-10:15</w:t>
            </w:r>
          </w:p>
        </w:tc>
        <w:tc>
          <w:tcPr/>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Ceremonie</w:t>
            </w:r>
          </w:p>
          <w:p w:rsidR="00000000" w:rsidDel="00000000" w:rsidP="00000000" w:rsidRDefault="00000000" w:rsidRPr="00000000" w14:paraId="0000006D">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Leerlingen schrijven hun naam in het Oudgrieks op het certificaat. De leerlingen mogen de hand-out gebruiken uit de eerste les om hun naam op te schrijven. Leerlingen nemen certificaat mee naar huis. </w:t>
            </w:r>
          </w:p>
          <w:p w:rsidR="00000000" w:rsidDel="00000000" w:rsidP="00000000" w:rsidRDefault="00000000" w:rsidRPr="00000000" w14:paraId="0000006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1">
            <w:pPr>
              <w:spacing w:line="240" w:lineRule="auto"/>
              <w:ind w:left="72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72">
            <w:pPr>
              <w:spacing w:after="200" w:line="276" w:lineRule="auto"/>
              <w:rPr>
                <w:rFonts w:ascii="Calibri" w:cs="Calibri" w:eastAsia="Calibri" w:hAnsi="Calibri"/>
                <w:color w:val="ff0000"/>
              </w:rPr>
            </w:pPr>
            <w:r w:rsidDel="00000000" w:rsidR="00000000" w:rsidRPr="00000000">
              <w:rPr>
                <w:rFonts w:ascii="Calibri" w:cs="Calibri" w:eastAsia="Calibri" w:hAnsi="Calibri"/>
                <w:rtl w:val="0"/>
              </w:rPr>
              <w:t xml:space="preserve">Nederlands en Oudgrieks </w:t>
            </w:r>
            <w:r w:rsidDel="00000000" w:rsidR="00000000" w:rsidRPr="00000000">
              <w:rPr>
                <w:rtl w:val="0"/>
              </w:rPr>
            </w:r>
          </w:p>
        </w:tc>
        <w:tc>
          <w:tcPr/>
          <w:p w:rsidR="00000000" w:rsidDel="00000000" w:rsidP="00000000" w:rsidRDefault="00000000" w:rsidRPr="00000000" w14:paraId="00000073">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TOtg1</w:t>
            </w:r>
            <w:r w:rsidDel="00000000" w:rsidR="00000000" w:rsidRPr="00000000">
              <w:rPr>
                <w:rFonts w:ascii="Calibri" w:cs="Calibri" w:eastAsia="Calibri" w:hAnsi="Calibri"/>
                <w:rtl w:val="0"/>
              </w:rPr>
              <w:t xml:space="preserve">: Plezier </w:t>
            </w:r>
            <w:r w:rsidDel="00000000" w:rsidR="00000000" w:rsidRPr="00000000">
              <w:rPr>
                <w:rFonts w:ascii="Calibri" w:cs="Calibri" w:eastAsia="Calibri" w:hAnsi="Calibri"/>
                <w:u w:val="single"/>
                <w:rtl w:val="0"/>
              </w:rPr>
              <w:t xml:space="preserve">beleven </w:t>
            </w:r>
            <w:r w:rsidDel="00000000" w:rsidR="00000000" w:rsidRPr="00000000">
              <w:rPr>
                <w:rFonts w:ascii="Calibri" w:cs="Calibri" w:eastAsia="Calibri" w:hAnsi="Calibri"/>
                <w:rtl w:val="0"/>
              </w:rPr>
              <w:t xml:space="preserve">aan taal en het spelen met taal. </w:t>
            </w:r>
          </w:p>
          <w:p w:rsidR="00000000" w:rsidDel="00000000" w:rsidP="00000000" w:rsidRDefault="00000000" w:rsidRPr="00000000" w14:paraId="00000074">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SErv1:</w:t>
            </w:r>
            <w:r w:rsidDel="00000000" w:rsidR="00000000" w:rsidRPr="00000000">
              <w:rPr>
                <w:rFonts w:ascii="Calibri" w:cs="Calibri" w:eastAsia="Calibri" w:hAnsi="Calibri"/>
                <w:rtl w:val="0"/>
              </w:rPr>
              <w:t xml:space="preserve"> Zich </w:t>
            </w:r>
            <w:r w:rsidDel="00000000" w:rsidR="00000000" w:rsidRPr="00000000">
              <w:rPr>
                <w:rFonts w:ascii="Calibri" w:cs="Calibri" w:eastAsia="Calibri" w:hAnsi="Calibri"/>
                <w:u w:val="single"/>
                <w:rtl w:val="0"/>
              </w:rPr>
              <w:t xml:space="preserve">engageren </w:t>
            </w:r>
            <w:r w:rsidDel="00000000" w:rsidR="00000000" w:rsidRPr="00000000">
              <w:rPr>
                <w:rFonts w:ascii="Calibri" w:cs="Calibri" w:eastAsia="Calibri" w:hAnsi="Calibri"/>
                <w:rtl w:val="0"/>
              </w:rPr>
              <w:t xml:space="preserve">in relaties, daar deugd aan beleven en zich daarover uitdrukken. (Analyseren hoe men in een groep kan </w:t>
            </w:r>
            <w:r w:rsidDel="00000000" w:rsidR="00000000" w:rsidRPr="00000000">
              <w:rPr>
                <w:rFonts w:ascii="Calibri" w:cs="Calibri" w:eastAsia="Calibri" w:hAnsi="Calibri"/>
                <w:u w:val="single"/>
                <w:rtl w:val="0"/>
              </w:rPr>
              <w:t xml:space="preserve">samenwerken</w:t>
            </w:r>
            <w:r w:rsidDel="00000000" w:rsidR="00000000" w:rsidRPr="00000000">
              <w:rPr>
                <w:rFonts w:ascii="Calibri" w:cs="Calibri" w:eastAsia="Calibri" w:hAnsi="Calibri"/>
                <w:rtl w:val="0"/>
              </w:rPr>
              <w:t xml:space="preserve">)</w:t>
            </w:r>
          </w:p>
        </w:tc>
        <w:tc>
          <w:tcPr/>
          <w:p w:rsidR="00000000" w:rsidDel="00000000" w:rsidP="00000000" w:rsidRDefault="00000000" w:rsidRPr="00000000" w14:paraId="00000075">
            <w:pPr>
              <w:spacing w:line="240" w:lineRule="auto"/>
              <w:rPr>
                <w:rFonts w:ascii="Calibri" w:cs="Calibri" w:eastAsia="Calibri" w:hAnsi="Calibri"/>
              </w:rPr>
            </w:pPr>
            <w:r w:rsidDel="00000000" w:rsidR="00000000" w:rsidRPr="00000000">
              <w:rPr>
                <w:rFonts w:ascii="Calibri" w:cs="Calibri" w:eastAsia="Calibri" w:hAnsi="Calibri"/>
                <w:rtl w:val="0"/>
              </w:rPr>
              <w:t xml:space="preserve">PowerPoint </w:t>
            </w:r>
          </w:p>
          <w:p w:rsidR="00000000" w:rsidDel="00000000" w:rsidP="00000000" w:rsidRDefault="00000000" w:rsidRPr="00000000" w14:paraId="00000076">
            <w:pPr>
              <w:spacing w:line="240" w:lineRule="auto"/>
              <w:rPr>
                <w:rFonts w:ascii="Calibri" w:cs="Calibri" w:eastAsia="Calibri" w:hAnsi="Calibri"/>
              </w:rPr>
            </w:pPr>
            <w:r w:rsidDel="00000000" w:rsidR="00000000" w:rsidRPr="00000000">
              <w:rPr>
                <w:rFonts w:ascii="Calibri" w:cs="Calibri" w:eastAsia="Calibri" w:hAnsi="Calibri"/>
                <w:rtl w:val="0"/>
              </w:rPr>
              <w:t xml:space="preserve">(dia 59)</w:t>
            </w:r>
          </w:p>
          <w:p w:rsidR="00000000" w:rsidDel="00000000" w:rsidP="00000000" w:rsidRDefault="00000000" w:rsidRPr="00000000" w14:paraId="00000077">
            <w:pPr>
              <w:spacing w:line="240" w:lineRule="auto"/>
              <w:rPr>
                <w:rFonts w:ascii="Calibri" w:cs="Calibri" w:eastAsia="Calibri" w:hAnsi="Calibri"/>
              </w:rPr>
            </w:pPr>
            <w:r w:rsidDel="00000000" w:rsidR="00000000" w:rsidRPr="00000000">
              <w:rPr>
                <w:rFonts w:ascii="Calibri" w:cs="Calibri" w:eastAsia="Calibri" w:hAnsi="Calibri"/>
                <w:rtl w:val="0"/>
              </w:rPr>
              <w:t xml:space="preserve">Hand-out certificaat</w:t>
            </w:r>
          </w:p>
        </w:tc>
      </w:tr>
      <w:tr>
        <w:trPr>
          <w:cantSplit w:val="0"/>
          <w:tblHeader w:val="0"/>
        </w:trPr>
        <w:tc>
          <w:tcPr/>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Fonts w:ascii="Calibri" w:cs="Calibri" w:eastAsia="Calibri" w:hAnsi="Calibri"/>
                <w:rtl w:val="0"/>
              </w:rPr>
              <w:t xml:space="preserve">5 min</w:t>
            </w:r>
          </w:p>
          <w:p w:rsidR="00000000" w:rsidDel="00000000" w:rsidP="00000000" w:rsidRDefault="00000000" w:rsidRPr="00000000" w14:paraId="00000079">
            <w:pPr>
              <w:spacing w:line="240" w:lineRule="auto"/>
              <w:rPr>
                <w:rFonts w:ascii="Calibri" w:cs="Calibri" w:eastAsia="Calibri" w:hAnsi="Calibri"/>
              </w:rPr>
            </w:pPr>
            <w:r w:rsidDel="00000000" w:rsidR="00000000" w:rsidRPr="00000000">
              <w:rPr>
                <w:rFonts w:ascii="Calibri" w:cs="Calibri" w:eastAsia="Calibri" w:hAnsi="Calibri"/>
                <w:rtl w:val="0"/>
              </w:rPr>
              <w:t xml:space="preserve">-10:20</w:t>
            </w:r>
          </w:p>
        </w:tc>
        <w:tc>
          <w:tcPr/>
          <w:p w:rsidR="00000000" w:rsidDel="00000000" w:rsidP="00000000" w:rsidRDefault="00000000" w:rsidRPr="00000000" w14:paraId="0000007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Enquête </w:t>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Leerkracht deelt enquêtes uit en leerlingen vullen deze in. Leerkracht benadrukt dat dit anoniem is. </w:t>
            </w:r>
          </w:p>
        </w:tc>
        <w:tc>
          <w:tcPr/>
          <w:p w:rsidR="00000000" w:rsidDel="00000000" w:rsidP="00000000" w:rsidRDefault="00000000" w:rsidRPr="00000000" w14:paraId="0000007D">
            <w:pPr>
              <w:spacing w:after="200" w:line="276"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TOtg4</w:t>
            </w:r>
            <w:r w:rsidDel="00000000" w:rsidR="00000000" w:rsidRPr="00000000">
              <w:rPr>
                <w:rFonts w:ascii="Calibri" w:cs="Calibri" w:eastAsia="Calibri" w:hAnsi="Calibri"/>
                <w:rtl w:val="0"/>
              </w:rPr>
              <w:t xml:space="preserve">: Mondeling en </w:t>
            </w:r>
            <w:r w:rsidDel="00000000" w:rsidR="00000000" w:rsidRPr="00000000">
              <w:rPr>
                <w:rFonts w:ascii="Calibri" w:cs="Calibri" w:eastAsia="Calibri" w:hAnsi="Calibri"/>
                <w:u w:val="single"/>
                <w:rtl w:val="0"/>
              </w:rPr>
              <w:t xml:space="preserve">schriftelijk </w:t>
            </w:r>
            <w:r w:rsidDel="00000000" w:rsidR="00000000" w:rsidRPr="00000000">
              <w:rPr>
                <w:rFonts w:ascii="Calibri" w:cs="Calibri" w:eastAsia="Calibri" w:hAnsi="Calibri"/>
                <w:rtl w:val="0"/>
              </w:rPr>
              <w:t xml:space="preserve">willen en durven </w:t>
            </w:r>
            <w:r w:rsidDel="00000000" w:rsidR="00000000" w:rsidRPr="00000000">
              <w:rPr>
                <w:rFonts w:ascii="Calibri" w:cs="Calibri" w:eastAsia="Calibri" w:hAnsi="Calibri"/>
                <w:u w:val="single"/>
                <w:rtl w:val="0"/>
              </w:rPr>
              <w:t xml:space="preserve">communiceren </w:t>
            </w:r>
            <w:r w:rsidDel="00000000" w:rsidR="00000000" w:rsidRPr="00000000">
              <w:rPr>
                <w:rFonts w:ascii="Calibri" w:cs="Calibri" w:eastAsia="Calibri" w:hAnsi="Calibri"/>
                <w:rtl w:val="0"/>
              </w:rPr>
              <w:t xml:space="preserve">en het </w:t>
            </w:r>
            <w:r w:rsidDel="00000000" w:rsidR="00000000" w:rsidRPr="00000000">
              <w:rPr>
                <w:rFonts w:ascii="Calibri" w:cs="Calibri" w:eastAsia="Calibri" w:hAnsi="Calibri"/>
                <w:u w:val="single"/>
                <w:rtl w:val="0"/>
              </w:rPr>
              <w:t xml:space="preserve">nut </w:t>
            </w:r>
            <w:r w:rsidDel="00000000" w:rsidR="00000000" w:rsidRPr="00000000">
              <w:rPr>
                <w:rFonts w:ascii="Calibri" w:cs="Calibri" w:eastAsia="Calibri" w:hAnsi="Calibri"/>
                <w:rtl w:val="0"/>
              </w:rPr>
              <w:t xml:space="preserve">daarvan inzien. </w:t>
            </w:r>
          </w:p>
          <w:p w:rsidR="00000000" w:rsidDel="00000000" w:rsidP="00000000" w:rsidRDefault="00000000" w:rsidRPr="00000000" w14:paraId="0000007F">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TOsn4</w:t>
            </w:r>
            <w:r w:rsidDel="00000000" w:rsidR="00000000" w:rsidRPr="00000000">
              <w:rPr>
                <w:rFonts w:ascii="Calibri" w:cs="Calibri" w:eastAsia="Calibri" w:hAnsi="Calibri"/>
                <w:rtl w:val="0"/>
              </w:rPr>
              <w:t xml:space="preserve">: Bij het schrijven </w:t>
            </w:r>
            <w:r w:rsidDel="00000000" w:rsidR="00000000" w:rsidRPr="00000000">
              <w:rPr>
                <w:rFonts w:ascii="Calibri" w:cs="Calibri" w:eastAsia="Calibri" w:hAnsi="Calibri"/>
                <w:u w:val="single"/>
                <w:rtl w:val="0"/>
              </w:rPr>
              <w:t xml:space="preserve">aandacht </w:t>
            </w:r>
            <w:r w:rsidDel="00000000" w:rsidR="00000000" w:rsidRPr="00000000">
              <w:rPr>
                <w:rFonts w:ascii="Calibri" w:cs="Calibri" w:eastAsia="Calibri" w:hAnsi="Calibri"/>
                <w:rtl w:val="0"/>
              </w:rPr>
              <w:t xml:space="preserve">besteden aan zins-en tekststructuur, leesbaarheid, spelling en interpunctie. </w:t>
            </w:r>
          </w:p>
        </w:tc>
        <w:tc>
          <w:tcPr/>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Fonts w:ascii="Calibri" w:cs="Calibri" w:eastAsia="Calibri" w:hAnsi="Calibri"/>
                <w:rtl w:val="0"/>
              </w:rPr>
              <w:t xml:space="preserve">PowerPoint</w:t>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rtl w:val="0"/>
              </w:rPr>
              <w:t xml:space="preserve">(dia 59-60)</w:t>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Fonts w:ascii="Calibri" w:cs="Calibri" w:eastAsia="Calibri" w:hAnsi="Calibri"/>
                <w:rtl w:val="0"/>
              </w:rPr>
              <w:t xml:space="preserve">Hand-out enquête</w:t>
            </w:r>
          </w:p>
        </w:tc>
      </w:tr>
    </w:tbl>
    <w:p w:rsidR="00000000" w:rsidDel="00000000" w:rsidP="00000000" w:rsidRDefault="00000000" w:rsidRPr="00000000" w14:paraId="00000083">
      <w:pPr>
        <w:spacing w:line="240" w:lineRule="auto"/>
        <w:rPr/>
      </w:pPr>
      <w:r w:rsidDel="00000000" w:rsidR="00000000" w:rsidRPr="00000000">
        <w:rPr>
          <w:rtl w:val="0"/>
        </w:rPr>
      </w:r>
    </w:p>
    <w:sectPr>
      <w:pgSz w:h="11909" w:w="16834" w:orient="landscape"/>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